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93" w:rsidRDefault="0075256C" w:rsidP="00BC6660">
      <w:pPr>
        <w:framePr w:h="508" w:hSpace="10080" w:wrap="notBeside" w:vAnchor="text" w:hAnchor="page" w:x="5731" w:y="182"/>
        <w:jc w:val="center"/>
      </w:pPr>
      <w:r>
        <w:rPr>
          <w:noProof/>
        </w:rPr>
        <w:drawing>
          <wp:inline distT="0" distB="0" distL="0" distR="0">
            <wp:extent cx="723900" cy="91440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B05593" w:rsidRPr="00996294" w:rsidRDefault="00B05593" w:rsidP="00B05593">
      <w:pPr>
        <w:pStyle w:val="3"/>
        <w:rPr>
          <w:rFonts w:ascii="Times New Roman" w:hAnsi="Times New Roman"/>
          <w:b/>
          <w:sz w:val="34"/>
          <w:szCs w:val="34"/>
        </w:rPr>
      </w:pPr>
      <w:r w:rsidRPr="00996294">
        <w:rPr>
          <w:rFonts w:ascii="Times New Roman" w:hAnsi="Times New Roman"/>
          <w:b/>
          <w:sz w:val="34"/>
          <w:szCs w:val="34"/>
        </w:rPr>
        <w:t>ДУМА</w:t>
      </w:r>
    </w:p>
    <w:p w:rsidR="00996294" w:rsidRDefault="00B05593" w:rsidP="00B05593">
      <w:pPr>
        <w:pStyle w:val="3"/>
        <w:rPr>
          <w:rFonts w:ascii="Times New Roman" w:hAnsi="Times New Roman"/>
          <w:b/>
          <w:sz w:val="34"/>
          <w:szCs w:val="34"/>
        </w:rPr>
      </w:pPr>
      <w:r w:rsidRPr="00996294">
        <w:rPr>
          <w:rFonts w:ascii="Times New Roman" w:hAnsi="Times New Roman"/>
          <w:b/>
          <w:sz w:val="34"/>
          <w:szCs w:val="34"/>
        </w:rPr>
        <w:t xml:space="preserve">МИХАЙЛОВСКОГО МУНИЦИПАЛЬНОГО </w:t>
      </w:r>
    </w:p>
    <w:p w:rsidR="00B05593" w:rsidRPr="00996294" w:rsidRDefault="00B05593" w:rsidP="00B05593">
      <w:pPr>
        <w:pStyle w:val="3"/>
        <w:rPr>
          <w:rFonts w:ascii="Times New Roman" w:hAnsi="Times New Roman"/>
          <w:b/>
          <w:sz w:val="34"/>
          <w:szCs w:val="34"/>
        </w:rPr>
      </w:pPr>
      <w:r w:rsidRPr="00996294">
        <w:rPr>
          <w:rFonts w:ascii="Times New Roman" w:hAnsi="Times New Roman"/>
          <w:b/>
          <w:sz w:val="34"/>
          <w:szCs w:val="34"/>
        </w:rPr>
        <w:t xml:space="preserve">РАЙОНА  </w:t>
      </w:r>
    </w:p>
    <w:p w:rsidR="00B05593" w:rsidRPr="00996294" w:rsidRDefault="00B05593" w:rsidP="00B05593">
      <w:pPr>
        <w:rPr>
          <w:sz w:val="34"/>
          <w:szCs w:val="34"/>
        </w:rPr>
      </w:pPr>
    </w:p>
    <w:p w:rsidR="002458C2" w:rsidRPr="00996294" w:rsidRDefault="002458C2" w:rsidP="002458C2">
      <w:pPr>
        <w:keepNext/>
        <w:widowControl/>
        <w:autoSpaceDE/>
        <w:autoSpaceDN/>
        <w:adjustRightInd/>
        <w:spacing w:line="360" w:lineRule="auto"/>
        <w:jc w:val="center"/>
        <w:outlineLvl w:val="0"/>
        <w:rPr>
          <w:b/>
          <w:sz w:val="34"/>
          <w:szCs w:val="34"/>
        </w:rPr>
      </w:pPr>
      <w:proofErr w:type="gramStart"/>
      <w:r w:rsidRPr="00996294">
        <w:rPr>
          <w:b/>
          <w:sz w:val="34"/>
          <w:szCs w:val="34"/>
        </w:rPr>
        <w:t>Р</w:t>
      </w:r>
      <w:proofErr w:type="gramEnd"/>
      <w:r w:rsidRPr="00996294">
        <w:rPr>
          <w:b/>
          <w:sz w:val="34"/>
          <w:szCs w:val="34"/>
        </w:rPr>
        <w:t xml:space="preserve"> Е Ш Е Н И Е </w:t>
      </w:r>
    </w:p>
    <w:p w:rsidR="002458C2" w:rsidRPr="002458C2" w:rsidRDefault="002458C2" w:rsidP="002458C2">
      <w:pPr>
        <w:widowControl/>
        <w:autoSpaceDE/>
        <w:autoSpaceDN/>
        <w:adjustRightInd/>
        <w:spacing w:line="360" w:lineRule="auto"/>
        <w:jc w:val="center"/>
      </w:pPr>
    </w:p>
    <w:p w:rsidR="0075256C" w:rsidRDefault="002458C2" w:rsidP="0075256C">
      <w:pPr>
        <w:widowControl/>
        <w:autoSpaceDE/>
        <w:autoSpaceDN/>
        <w:adjustRightInd/>
        <w:rPr>
          <w:b/>
          <w:sz w:val="28"/>
          <w:szCs w:val="28"/>
        </w:rPr>
      </w:pPr>
      <w:r>
        <w:rPr>
          <w:b/>
          <w:sz w:val="24"/>
          <w:szCs w:val="24"/>
        </w:rPr>
        <w:t xml:space="preserve">  </w:t>
      </w:r>
      <w:r w:rsidRPr="002458C2">
        <w:rPr>
          <w:b/>
          <w:sz w:val="24"/>
          <w:szCs w:val="24"/>
        </w:rPr>
        <w:t xml:space="preserve">                         </w:t>
      </w:r>
      <w:r>
        <w:rPr>
          <w:b/>
          <w:sz w:val="24"/>
          <w:szCs w:val="24"/>
        </w:rPr>
        <w:t xml:space="preserve">     </w:t>
      </w:r>
      <w:r w:rsidRPr="002458C2">
        <w:rPr>
          <w:b/>
          <w:sz w:val="24"/>
          <w:szCs w:val="24"/>
        </w:rPr>
        <w:t xml:space="preserve">        </w:t>
      </w:r>
      <w:r w:rsidR="00996294">
        <w:rPr>
          <w:b/>
          <w:sz w:val="24"/>
          <w:szCs w:val="24"/>
        </w:rPr>
        <w:t xml:space="preserve">                      </w:t>
      </w:r>
      <w:r w:rsidRPr="002458C2">
        <w:rPr>
          <w:b/>
          <w:sz w:val="24"/>
          <w:szCs w:val="24"/>
        </w:rPr>
        <w:t xml:space="preserve"> </w:t>
      </w:r>
      <w:proofErr w:type="gramStart"/>
      <w:r w:rsidRPr="00996294">
        <w:rPr>
          <w:b/>
          <w:sz w:val="28"/>
          <w:szCs w:val="28"/>
        </w:rPr>
        <w:t>с</w:t>
      </w:r>
      <w:proofErr w:type="gramEnd"/>
      <w:r w:rsidRPr="00996294">
        <w:rPr>
          <w:b/>
          <w:sz w:val="28"/>
          <w:szCs w:val="28"/>
        </w:rPr>
        <w:t xml:space="preserve">. Михайловка  </w:t>
      </w:r>
    </w:p>
    <w:p w:rsidR="002458C2" w:rsidRPr="00996294" w:rsidRDefault="002458C2" w:rsidP="0075256C">
      <w:pPr>
        <w:widowControl/>
        <w:autoSpaceDE/>
        <w:autoSpaceDN/>
        <w:adjustRightInd/>
        <w:rPr>
          <w:b/>
          <w:sz w:val="28"/>
          <w:szCs w:val="28"/>
        </w:rPr>
      </w:pPr>
      <w:r w:rsidRPr="00996294">
        <w:rPr>
          <w:b/>
          <w:sz w:val="28"/>
          <w:szCs w:val="28"/>
        </w:rPr>
        <w:t xml:space="preserve">                          </w:t>
      </w:r>
    </w:p>
    <w:p w:rsidR="007F543A" w:rsidRDefault="00820E53" w:rsidP="00B5108C">
      <w:pPr>
        <w:tabs>
          <w:tab w:val="center" w:pos="4820"/>
        </w:tabs>
        <w:jc w:val="both"/>
        <w:outlineLvl w:val="0"/>
        <w:rPr>
          <w:b/>
          <w:bCs/>
          <w:kern w:val="36"/>
          <w:sz w:val="28"/>
          <w:szCs w:val="28"/>
        </w:rPr>
      </w:pPr>
      <w:r w:rsidRPr="00B5108C">
        <w:rPr>
          <w:b/>
          <w:color w:val="2C2C2C"/>
          <w:sz w:val="28"/>
          <w:szCs w:val="28"/>
        </w:rPr>
        <w:t xml:space="preserve">Об утверждении </w:t>
      </w:r>
      <w:r w:rsidR="0047646E" w:rsidRPr="00B5108C">
        <w:rPr>
          <w:b/>
          <w:color w:val="2C2C2C"/>
          <w:sz w:val="28"/>
          <w:szCs w:val="28"/>
        </w:rPr>
        <w:t xml:space="preserve"> «</w:t>
      </w:r>
      <w:r w:rsidRPr="00B5108C">
        <w:rPr>
          <w:b/>
          <w:color w:val="2C2C2C"/>
          <w:sz w:val="28"/>
          <w:szCs w:val="28"/>
        </w:rPr>
        <w:t xml:space="preserve">Положения </w:t>
      </w:r>
      <w:r w:rsidR="007F543A" w:rsidRPr="00B5108C">
        <w:rPr>
          <w:b/>
          <w:bCs/>
          <w:kern w:val="36"/>
          <w:sz w:val="28"/>
          <w:szCs w:val="28"/>
        </w:rPr>
        <w:t>о создании условий для развития местного традиционного народного художественного творчества, участия в сохранении, возрождении, развитии</w:t>
      </w:r>
      <w:r w:rsidR="00B5108C">
        <w:rPr>
          <w:b/>
          <w:bCs/>
          <w:kern w:val="36"/>
          <w:sz w:val="28"/>
          <w:szCs w:val="28"/>
        </w:rPr>
        <w:t xml:space="preserve"> </w:t>
      </w:r>
      <w:r w:rsidR="007F543A" w:rsidRPr="00B5108C">
        <w:rPr>
          <w:b/>
          <w:bCs/>
          <w:kern w:val="36"/>
          <w:sz w:val="28"/>
          <w:szCs w:val="28"/>
        </w:rPr>
        <w:t>народных художественных промыслов на</w:t>
      </w:r>
      <w:r w:rsidR="00B5108C">
        <w:rPr>
          <w:b/>
          <w:bCs/>
          <w:kern w:val="36"/>
          <w:sz w:val="28"/>
          <w:szCs w:val="28"/>
        </w:rPr>
        <w:t xml:space="preserve"> </w:t>
      </w:r>
      <w:r w:rsidR="007F543A" w:rsidRPr="00B5108C">
        <w:rPr>
          <w:b/>
          <w:bCs/>
          <w:kern w:val="36"/>
          <w:sz w:val="28"/>
          <w:szCs w:val="28"/>
        </w:rPr>
        <w:t>территории Михайловского муниципального</w:t>
      </w:r>
      <w:r w:rsidR="00B5108C">
        <w:rPr>
          <w:b/>
          <w:bCs/>
          <w:kern w:val="36"/>
          <w:sz w:val="28"/>
          <w:szCs w:val="28"/>
        </w:rPr>
        <w:t xml:space="preserve"> </w:t>
      </w:r>
      <w:r w:rsidR="007F543A" w:rsidRPr="00B5108C">
        <w:rPr>
          <w:b/>
          <w:bCs/>
          <w:kern w:val="36"/>
          <w:sz w:val="28"/>
          <w:szCs w:val="28"/>
        </w:rPr>
        <w:t>района»</w:t>
      </w:r>
    </w:p>
    <w:p w:rsidR="00B5108C" w:rsidRPr="00B5108C" w:rsidRDefault="00B5108C" w:rsidP="00B5108C">
      <w:pPr>
        <w:tabs>
          <w:tab w:val="center" w:pos="4820"/>
        </w:tabs>
        <w:jc w:val="both"/>
        <w:outlineLvl w:val="0"/>
        <w:rPr>
          <w:b/>
          <w:bCs/>
          <w:kern w:val="36"/>
          <w:sz w:val="28"/>
          <w:szCs w:val="28"/>
        </w:rPr>
      </w:pPr>
    </w:p>
    <w:p w:rsidR="00B5108C" w:rsidRDefault="00B5108C" w:rsidP="00B5108C">
      <w:pPr>
        <w:rPr>
          <w:sz w:val="28"/>
          <w:szCs w:val="28"/>
        </w:rPr>
      </w:pPr>
      <w:r>
        <w:rPr>
          <w:sz w:val="28"/>
          <w:szCs w:val="28"/>
        </w:rPr>
        <w:t xml:space="preserve">                                                                               Принято Думой Михайловского</w:t>
      </w:r>
    </w:p>
    <w:p w:rsidR="00B5108C" w:rsidRDefault="00B5108C" w:rsidP="00B5108C">
      <w:pPr>
        <w:rPr>
          <w:sz w:val="28"/>
          <w:szCs w:val="28"/>
        </w:rPr>
      </w:pPr>
      <w:r>
        <w:rPr>
          <w:sz w:val="28"/>
          <w:szCs w:val="28"/>
        </w:rPr>
        <w:tab/>
        <w:t xml:space="preserve">                                                                     муниципального района</w:t>
      </w:r>
    </w:p>
    <w:p w:rsidR="00B5108C" w:rsidRDefault="00B5108C" w:rsidP="00B5108C">
      <w:pPr>
        <w:rPr>
          <w:sz w:val="28"/>
          <w:szCs w:val="28"/>
        </w:rPr>
      </w:pPr>
      <w:r>
        <w:rPr>
          <w:sz w:val="28"/>
          <w:szCs w:val="28"/>
        </w:rPr>
        <w:t xml:space="preserve">                                                                               от 26.03.2015г. № 638</w:t>
      </w:r>
    </w:p>
    <w:p w:rsidR="00820E53" w:rsidRPr="0075256C" w:rsidRDefault="00820E53" w:rsidP="00616EED">
      <w:pPr>
        <w:pStyle w:val="ae"/>
        <w:shd w:val="clear" w:color="auto" w:fill="FFFFFF"/>
        <w:spacing w:before="0" w:beforeAutospacing="0" w:after="0" w:afterAutospacing="0"/>
        <w:jc w:val="center"/>
        <w:rPr>
          <w:color w:val="2C2C2C"/>
          <w:sz w:val="27"/>
          <w:szCs w:val="27"/>
        </w:rPr>
      </w:pPr>
    </w:p>
    <w:p w:rsidR="00820E53" w:rsidRPr="00B5108C" w:rsidRDefault="007F543A" w:rsidP="00B5108C">
      <w:pPr>
        <w:pStyle w:val="formattext"/>
        <w:spacing w:before="0" w:beforeAutospacing="0" w:after="0" w:afterAutospacing="0"/>
        <w:ind w:firstLine="709"/>
        <w:jc w:val="both"/>
        <w:rPr>
          <w:b/>
          <w:color w:val="2C2C2C"/>
          <w:sz w:val="28"/>
          <w:szCs w:val="28"/>
        </w:rPr>
      </w:pPr>
      <w:proofErr w:type="gramStart"/>
      <w:r w:rsidRPr="00B5108C">
        <w:rPr>
          <w:sz w:val="28"/>
          <w:szCs w:val="28"/>
        </w:rPr>
        <w:t xml:space="preserve">Руководствуясь Федеральным законом от 06.10.2003 г. </w:t>
      </w:r>
      <w:hyperlink r:id="rId10" w:history="1">
        <w:r w:rsidRPr="00B5108C">
          <w:rPr>
            <w:sz w:val="28"/>
            <w:szCs w:val="28"/>
          </w:rPr>
          <w:t>№ 131-ФЗ</w:t>
        </w:r>
      </w:hyperlink>
      <w:r w:rsidRPr="00B5108C">
        <w:rPr>
          <w:sz w:val="28"/>
          <w:szCs w:val="28"/>
        </w:rPr>
        <w:t xml:space="preserve"> «Об общих принципах организации местного самоуправления в Российской Федерации», </w:t>
      </w:r>
      <w:r w:rsidR="0047646E" w:rsidRPr="00B5108C">
        <w:rPr>
          <w:sz w:val="28"/>
          <w:szCs w:val="28"/>
        </w:rPr>
        <w:t xml:space="preserve"> </w:t>
      </w:r>
      <w:r w:rsidRPr="00B5108C">
        <w:rPr>
          <w:sz w:val="28"/>
          <w:szCs w:val="28"/>
        </w:rPr>
        <w:t xml:space="preserve">Федеральным законом от 30.04.1999 № 82-ФЗ «О гарантиях прав коренных малочисленных народов Российской Федерации», Федеральным законом от 06.01.1999 г. № 7-ФЗ «О народных художественных промыслах», </w:t>
      </w:r>
      <w:r w:rsidR="009A4E6B" w:rsidRPr="00B5108C">
        <w:rPr>
          <w:sz w:val="28"/>
          <w:szCs w:val="28"/>
        </w:rPr>
        <w:t xml:space="preserve"> Федеральным законом от 17.06.1996 № 74-ФЗ «О национально-культурной автономии», законом Российской Федерации от 09.10.1992 г. № 3612-1 «Основы законодательства Российской Федерации о культуре</w:t>
      </w:r>
      <w:proofErr w:type="gramEnd"/>
      <w:r w:rsidR="009A4E6B" w:rsidRPr="00B5108C">
        <w:rPr>
          <w:sz w:val="28"/>
          <w:szCs w:val="28"/>
        </w:rPr>
        <w:t>», Уставом Михайловского муниципального района</w:t>
      </w:r>
    </w:p>
    <w:p w:rsidR="00820E53" w:rsidRPr="00B5108C" w:rsidRDefault="00820E53" w:rsidP="00E82735">
      <w:pPr>
        <w:pStyle w:val="ae"/>
        <w:shd w:val="clear" w:color="auto" w:fill="FFFFFF"/>
        <w:spacing w:before="0" w:beforeAutospacing="0" w:after="0" w:afterAutospacing="0"/>
        <w:jc w:val="both"/>
        <w:rPr>
          <w:color w:val="2C2C2C"/>
          <w:sz w:val="28"/>
          <w:szCs w:val="28"/>
        </w:rPr>
      </w:pPr>
      <w:r w:rsidRPr="00B5108C">
        <w:rPr>
          <w:color w:val="2C2C2C"/>
          <w:sz w:val="28"/>
          <w:szCs w:val="28"/>
        </w:rPr>
        <w:t> </w:t>
      </w:r>
    </w:p>
    <w:p w:rsidR="00820E53" w:rsidRPr="00B5108C" w:rsidRDefault="00820E53" w:rsidP="0075256C">
      <w:pPr>
        <w:ind w:firstLine="709"/>
        <w:jc w:val="both"/>
        <w:outlineLvl w:val="0"/>
        <w:rPr>
          <w:color w:val="2C2C2C"/>
          <w:sz w:val="28"/>
          <w:szCs w:val="28"/>
        </w:rPr>
      </w:pPr>
      <w:r w:rsidRPr="00B5108C">
        <w:rPr>
          <w:b/>
          <w:color w:val="2C2C2C"/>
          <w:sz w:val="28"/>
          <w:szCs w:val="28"/>
        </w:rPr>
        <w:t>1.</w:t>
      </w:r>
      <w:r w:rsidRPr="00B5108C">
        <w:rPr>
          <w:color w:val="2C2C2C"/>
          <w:sz w:val="28"/>
          <w:szCs w:val="28"/>
        </w:rPr>
        <w:t xml:space="preserve"> Утвердить </w:t>
      </w:r>
      <w:r w:rsidR="00B5108C" w:rsidRPr="00B5108C">
        <w:rPr>
          <w:color w:val="2C2C2C"/>
          <w:sz w:val="28"/>
          <w:szCs w:val="28"/>
        </w:rPr>
        <w:t>«</w:t>
      </w:r>
      <w:r w:rsidR="00616EED" w:rsidRPr="00B5108C">
        <w:rPr>
          <w:color w:val="2C2C2C"/>
          <w:sz w:val="28"/>
          <w:szCs w:val="28"/>
        </w:rPr>
        <w:t xml:space="preserve">Положение </w:t>
      </w:r>
      <w:r w:rsidR="009A4E6B" w:rsidRPr="00B5108C">
        <w:rPr>
          <w:bCs/>
          <w:kern w:val="36"/>
          <w:sz w:val="28"/>
          <w:szCs w:val="28"/>
        </w:rPr>
        <w:t xml:space="preserve">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Михайловского муниципального района» </w:t>
      </w:r>
      <w:r w:rsidR="00E82735" w:rsidRPr="00B5108C">
        <w:rPr>
          <w:color w:val="2C2C2C"/>
          <w:sz w:val="28"/>
          <w:szCs w:val="28"/>
        </w:rPr>
        <w:t>(</w:t>
      </w:r>
      <w:r w:rsidR="009A4E6B" w:rsidRPr="00B5108C">
        <w:rPr>
          <w:color w:val="2C2C2C"/>
          <w:sz w:val="28"/>
          <w:szCs w:val="28"/>
        </w:rPr>
        <w:t>Приложение № 1</w:t>
      </w:r>
      <w:r w:rsidR="00E82735" w:rsidRPr="00B5108C">
        <w:rPr>
          <w:color w:val="2C2C2C"/>
          <w:sz w:val="28"/>
          <w:szCs w:val="28"/>
        </w:rPr>
        <w:t>)</w:t>
      </w:r>
      <w:r w:rsidR="00616EED" w:rsidRPr="00B5108C">
        <w:rPr>
          <w:color w:val="2C2C2C"/>
          <w:sz w:val="28"/>
          <w:szCs w:val="28"/>
        </w:rPr>
        <w:t>.</w:t>
      </w:r>
    </w:p>
    <w:p w:rsidR="0075256C" w:rsidRPr="00B5108C" w:rsidRDefault="0075256C" w:rsidP="0075256C">
      <w:pPr>
        <w:ind w:firstLine="709"/>
        <w:jc w:val="both"/>
        <w:outlineLvl w:val="0"/>
        <w:rPr>
          <w:color w:val="2C2C2C"/>
          <w:sz w:val="28"/>
          <w:szCs w:val="28"/>
        </w:rPr>
      </w:pPr>
    </w:p>
    <w:p w:rsidR="0042621F" w:rsidRDefault="0075256C" w:rsidP="0042621F">
      <w:pPr>
        <w:ind w:firstLine="426"/>
        <w:jc w:val="both"/>
        <w:rPr>
          <w:sz w:val="28"/>
          <w:szCs w:val="28"/>
        </w:rPr>
      </w:pPr>
      <w:r w:rsidRPr="00B5108C">
        <w:rPr>
          <w:sz w:val="28"/>
          <w:szCs w:val="28"/>
        </w:rPr>
        <w:t xml:space="preserve">  </w:t>
      </w:r>
      <w:r w:rsidR="0042621F">
        <w:rPr>
          <w:b/>
          <w:sz w:val="28"/>
          <w:szCs w:val="28"/>
        </w:rPr>
        <w:t>2.</w:t>
      </w:r>
      <w:r w:rsidR="0042621F">
        <w:rPr>
          <w:sz w:val="28"/>
          <w:szCs w:val="28"/>
        </w:rPr>
        <w:t xml:space="preserve"> Настоящее решение вступает в силу после его официального опубликования и распространяет свое действие на правоотношения,  возникшие с 01.01.2015 года.</w:t>
      </w:r>
    </w:p>
    <w:p w:rsidR="0042621F" w:rsidRDefault="0042621F" w:rsidP="0042621F">
      <w:pPr>
        <w:ind w:firstLine="426"/>
        <w:jc w:val="both"/>
        <w:rPr>
          <w:sz w:val="28"/>
          <w:szCs w:val="28"/>
        </w:rPr>
      </w:pPr>
    </w:p>
    <w:p w:rsidR="0042621F" w:rsidRDefault="0042621F" w:rsidP="0042621F">
      <w:pPr>
        <w:ind w:left="-142"/>
        <w:rPr>
          <w:b/>
          <w:sz w:val="28"/>
          <w:szCs w:val="28"/>
        </w:rPr>
      </w:pPr>
      <w:r>
        <w:rPr>
          <w:b/>
          <w:sz w:val="28"/>
          <w:szCs w:val="28"/>
        </w:rPr>
        <w:t>Глава Михайловского муниципального  района -</w:t>
      </w:r>
      <w:r>
        <w:rPr>
          <w:b/>
          <w:sz w:val="28"/>
          <w:szCs w:val="28"/>
        </w:rPr>
        <w:tab/>
        <w:t xml:space="preserve">             </w:t>
      </w:r>
    </w:p>
    <w:p w:rsidR="0042621F" w:rsidRDefault="0042621F" w:rsidP="0042621F">
      <w:pPr>
        <w:ind w:left="-142"/>
        <w:rPr>
          <w:b/>
          <w:sz w:val="28"/>
          <w:szCs w:val="28"/>
        </w:rPr>
      </w:pPr>
      <w:r>
        <w:rPr>
          <w:b/>
          <w:sz w:val="28"/>
          <w:szCs w:val="28"/>
        </w:rPr>
        <w:t xml:space="preserve">Глава администрации района                                                       А.И. </w:t>
      </w:r>
      <w:proofErr w:type="spellStart"/>
      <w:r>
        <w:rPr>
          <w:b/>
          <w:sz w:val="28"/>
          <w:szCs w:val="28"/>
        </w:rPr>
        <w:t>Чеботков</w:t>
      </w:r>
      <w:proofErr w:type="spellEnd"/>
    </w:p>
    <w:p w:rsidR="0042621F" w:rsidRDefault="0042621F" w:rsidP="0042621F">
      <w:pPr>
        <w:ind w:left="-142"/>
        <w:rPr>
          <w:b/>
          <w:sz w:val="28"/>
          <w:szCs w:val="28"/>
        </w:rPr>
      </w:pPr>
    </w:p>
    <w:p w:rsidR="0042621F" w:rsidRDefault="0042621F" w:rsidP="0042621F">
      <w:pPr>
        <w:ind w:left="-142"/>
        <w:rPr>
          <w:sz w:val="28"/>
          <w:szCs w:val="28"/>
        </w:rPr>
      </w:pPr>
      <w:proofErr w:type="gramStart"/>
      <w:r>
        <w:rPr>
          <w:sz w:val="28"/>
          <w:szCs w:val="28"/>
        </w:rPr>
        <w:t>с</w:t>
      </w:r>
      <w:proofErr w:type="gramEnd"/>
      <w:r>
        <w:rPr>
          <w:sz w:val="28"/>
          <w:szCs w:val="28"/>
        </w:rPr>
        <w:t>. Михайловка</w:t>
      </w:r>
    </w:p>
    <w:p w:rsidR="0042621F" w:rsidRDefault="0042621F" w:rsidP="0042621F">
      <w:pPr>
        <w:ind w:left="-142"/>
        <w:rPr>
          <w:sz w:val="28"/>
          <w:szCs w:val="28"/>
        </w:rPr>
      </w:pPr>
      <w:r>
        <w:rPr>
          <w:sz w:val="28"/>
          <w:szCs w:val="28"/>
        </w:rPr>
        <w:t>№ 63</w:t>
      </w:r>
      <w:r w:rsidR="003F630A">
        <w:rPr>
          <w:sz w:val="28"/>
          <w:szCs w:val="28"/>
        </w:rPr>
        <w:t>8</w:t>
      </w:r>
      <w:r>
        <w:rPr>
          <w:sz w:val="28"/>
          <w:szCs w:val="28"/>
        </w:rPr>
        <w:t>-НПА</w:t>
      </w:r>
    </w:p>
    <w:p w:rsidR="00E7183B" w:rsidRPr="00E7183B" w:rsidRDefault="00E7183B" w:rsidP="00E7183B">
      <w:pPr>
        <w:widowControl/>
        <w:autoSpaceDE/>
        <w:adjustRightInd/>
        <w:rPr>
          <w:sz w:val="28"/>
          <w:szCs w:val="28"/>
        </w:rPr>
      </w:pPr>
      <w:r w:rsidRPr="00E7183B">
        <w:rPr>
          <w:sz w:val="28"/>
          <w:szCs w:val="28"/>
        </w:rPr>
        <w:t>31.03.2015 г.</w:t>
      </w:r>
    </w:p>
    <w:p w:rsidR="0042621F" w:rsidRDefault="00B5108C" w:rsidP="00B5108C">
      <w:pPr>
        <w:widowControl/>
        <w:tabs>
          <w:tab w:val="left" w:pos="5445"/>
          <w:tab w:val="center" w:pos="7289"/>
        </w:tabs>
        <w:ind w:left="4933" w:firstLine="6"/>
        <w:rPr>
          <w:sz w:val="28"/>
          <w:szCs w:val="28"/>
        </w:rPr>
      </w:pPr>
      <w:bookmarkStart w:id="0" w:name="_GoBack"/>
      <w:bookmarkEnd w:id="0"/>
      <w:r>
        <w:rPr>
          <w:sz w:val="28"/>
          <w:szCs w:val="28"/>
        </w:rPr>
        <w:lastRenderedPageBreak/>
        <w:tab/>
      </w:r>
    </w:p>
    <w:p w:rsidR="007F543A" w:rsidRDefault="0042621F" w:rsidP="00B5108C">
      <w:pPr>
        <w:widowControl/>
        <w:tabs>
          <w:tab w:val="left" w:pos="5445"/>
          <w:tab w:val="center" w:pos="7289"/>
        </w:tabs>
        <w:ind w:left="4933" w:firstLine="6"/>
        <w:rPr>
          <w:sz w:val="28"/>
          <w:szCs w:val="28"/>
        </w:rPr>
      </w:pPr>
      <w:r>
        <w:rPr>
          <w:sz w:val="28"/>
          <w:szCs w:val="28"/>
        </w:rPr>
        <w:t xml:space="preserve">       </w:t>
      </w:r>
      <w:r w:rsidR="0075256C">
        <w:rPr>
          <w:sz w:val="28"/>
          <w:szCs w:val="28"/>
        </w:rPr>
        <w:t>П</w:t>
      </w:r>
      <w:r w:rsidR="007F543A" w:rsidRPr="003B573C">
        <w:rPr>
          <w:sz w:val="28"/>
          <w:szCs w:val="28"/>
        </w:rPr>
        <w:t xml:space="preserve">риложение </w:t>
      </w:r>
      <w:r w:rsidR="009A4E6B">
        <w:rPr>
          <w:sz w:val="28"/>
          <w:szCs w:val="28"/>
        </w:rPr>
        <w:t>№ 1</w:t>
      </w:r>
    </w:p>
    <w:p w:rsidR="009A4E6B" w:rsidRPr="003B573C" w:rsidRDefault="00B5108C" w:rsidP="00B5108C">
      <w:pPr>
        <w:widowControl/>
        <w:tabs>
          <w:tab w:val="left" w:pos="5460"/>
          <w:tab w:val="center" w:pos="7289"/>
        </w:tabs>
        <w:ind w:left="4933" w:firstLine="6"/>
        <w:rPr>
          <w:sz w:val="28"/>
          <w:szCs w:val="28"/>
        </w:rPr>
      </w:pPr>
      <w:r>
        <w:rPr>
          <w:sz w:val="28"/>
          <w:szCs w:val="28"/>
        </w:rPr>
        <w:tab/>
      </w:r>
      <w:r w:rsidR="009A4E6B">
        <w:rPr>
          <w:sz w:val="28"/>
          <w:szCs w:val="28"/>
        </w:rPr>
        <w:t>УТВЕРЖДЕНО</w:t>
      </w:r>
    </w:p>
    <w:p w:rsidR="009A4E6B" w:rsidRDefault="00424F09" w:rsidP="00424F09">
      <w:pPr>
        <w:widowControl/>
        <w:ind w:left="4933" w:firstLine="6"/>
        <w:jc w:val="center"/>
        <w:rPr>
          <w:sz w:val="28"/>
          <w:szCs w:val="28"/>
        </w:rPr>
      </w:pPr>
      <w:r>
        <w:rPr>
          <w:sz w:val="28"/>
          <w:szCs w:val="28"/>
        </w:rPr>
        <w:t xml:space="preserve">    Р</w:t>
      </w:r>
      <w:r w:rsidR="009A4E6B">
        <w:rPr>
          <w:sz w:val="28"/>
          <w:szCs w:val="28"/>
        </w:rPr>
        <w:t>ешением</w:t>
      </w:r>
      <w:r w:rsidR="007F543A" w:rsidRPr="003B573C">
        <w:rPr>
          <w:sz w:val="28"/>
          <w:szCs w:val="28"/>
        </w:rPr>
        <w:t xml:space="preserve"> Думы Михайловского </w:t>
      </w:r>
    </w:p>
    <w:p w:rsidR="007F543A" w:rsidRPr="003B573C" w:rsidRDefault="00424F09" w:rsidP="00424F09">
      <w:pPr>
        <w:widowControl/>
        <w:tabs>
          <w:tab w:val="left" w:pos="5385"/>
          <w:tab w:val="center" w:pos="7374"/>
        </w:tabs>
        <w:ind w:left="5103" w:firstLine="6"/>
        <w:rPr>
          <w:sz w:val="28"/>
          <w:szCs w:val="28"/>
        </w:rPr>
      </w:pPr>
      <w:r>
        <w:rPr>
          <w:sz w:val="28"/>
          <w:szCs w:val="28"/>
        </w:rPr>
        <w:tab/>
      </w:r>
      <w:r w:rsidR="007F543A" w:rsidRPr="003B573C">
        <w:rPr>
          <w:sz w:val="28"/>
          <w:szCs w:val="28"/>
        </w:rPr>
        <w:t>муниципального района</w:t>
      </w:r>
    </w:p>
    <w:p w:rsidR="007F543A" w:rsidRPr="003B573C" w:rsidRDefault="00424F09" w:rsidP="00424F09">
      <w:pPr>
        <w:widowControl/>
        <w:tabs>
          <w:tab w:val="left" w:pos="5430"/>
          <w:tab w:val="center" w:pos="7374"/>
        </w:tabs>
        <w:ind w:left="5103" w:firstLine="6"/>
        <w:rPr>
          <w:sz w:val="28"/>
          <w:szCs w:val="28"/>
        </w:rPr>
      </w:pPr>
      <w:r>
        <w:rPr>
          <w:sz w:val="28"/>
          <w:szCs w:val="28"/>
        </w:rPr>
        <w:tab/>
      </w:r>
      <w:r w:rsidR="007F543A" w:rsidRPr="003B573C">
        <w:rPr>
          <w:sz w:val="28"/>
          <w:szCs w:val="28"/>
        </w:rPr>
        <w:t xml:space="preserve">от </w:t>
      </w:r>
      <w:r>
        <w:rPr>
          <w:sz w:val="28"/>
          <w:szCs w:val="28"/>
        </w:rPr>
        <w:t>26.03.2015г.</w:t>
      </w:r>
      <w:r w:rsidR="007F543A" w:rsidRPr="003B573C">
        <w:rPr>
          <w:sz w:val="28"/>
          <w:szCs w:val="28"/>
        </w:rPr>
        <w:t xml:space="preserve"> № </w:t>
      </w:r>
      <w:r>
        <w:rPr>
          <w:sz w:val="28"/>
          <w:szCs w:val="28"/>
        </w:rPr>
        <w:t>638</w:t>
      </w:r>
    </w:p>
    <w:p w:rsidR="007F543A" w:rsidRPr="003B573C" w:rsidRDefault="007F543A" w:rsidP="007F543A">
      <w:pPr>
        <w:ind w:firstLine="540"/>
        <w:jc w:val="both"/>
        <w:outlineLvl w:val="0"/>
        <w:rPr>
          <w:b/>
          <w:sz w:val="28"/>
          <w:szCs w:val="28"/>
        </w:rPr>
      </w:pPr>
    </w:p>
    <w:p w:rsidR="007F543A" w:rsidRPr="003B573C" w:rsidRDefault="007F543A" w:rsidP="007F543A">
      <w:pPr>
        <w:jc w:val="center"/>
        <w:outlineLvl w:val="0"/>
        <w:rPr>
          <w:b/>
          <w:sz w:val="28"/>
          <w:szCs w:val="28"/>
        </w:rPr>
      </w:pPr>
    </w:p>
    <w:p w:rsidR="007F543A" w:rsidRPr="003B573C" w:rsidRDefault="007F543A" w:rsidP="007F543A">
      <w:pPr>
        <w:spacing w:line="360" w:lineRule="auto"/>
        <w:jc w:val="center"/>
        <w:outlineLvl w:val="0"/>
        <w:rPr>
          <w:b/>
          <w:bCs/>
          <w:caps/>
          <w:kern w:val="36"/>
          <w:sz w:val="28"/>
          <w:szCs w:val="28"/>
        </w:rPr>
      </w:pPr>
      <w:r w:rsidRPr="003B573C">
        <w:rPr>
          <w:b/>
          <w:caps/>
          <w:sz w:val="28"/>
          <w:szCs w:val="28"/>
        </w:rPr>
        <w:t xml:space="preserve">Положение </w:t>
      </w:r>
    </w:p>
    <w:p w:rsidR="007F543A" w:rsidRPr="003B573C" w:rsidRDefault="007F543A" w:rsidP="00B5108C">
      <w:pPr>
        <w:jc w:val="both"/>
        <w:outlineLvl w:val="0"/>
        <w:rPr>
          <w:b/>
          <w:bCs/>
          <w:kern w:val="36"/>
          <w:sz w:val="28"/>
          <w:szCs w:val="28"/>
        </w:rPr>
      </w:pPr>
      <w:r w:rsidRPr="003B573C">
        <w:rPr>
          <w:b/>
          <w:bCs/>
          <w:kern w:val="36"/>
          <w:sz w:val="28"/>
          <w:szCs w:val="28"/>
        </w:rPr>
        <w:t>о создании условий для развития местного традиционного</w:t>
      </w:r>
      <w:r w:rsidR="00B5108C">
        <w:rPr>
          <w:b/>
          <w:bCs/>
          <w:kern w:val="36"/>
          <w:sz w:val="28"/>
          <w:szCs w:val="28"/>
        </w:rPr>
        <w:t xml:space="preserve"> </w:t>
      </w:r>
      <w:r w:rsidRPr="003B573C">
        <w:rPr>
          <w:b/>
          <w:bCs/>
          <w:kern w:val="36"/>
          <w:sz w:val="28"/>
          <w:szCs w:val="28"/>
        </w:rPr>
        <w:t>народного художественного творчества, участия в сохранении, возрождении, развитии народных художественных промыслов на территории Михайловского муниципального района»</w:t>
      </w:r>
    </w:p>
    <w:p w:rsidR="007F543A" w:rsidRPr="003B573C" w:rsidRDefault="007F543A" w:rsidP="00B5108C">
      <w:pPr>
        <w:ind w:firstLine="540"/>
        <w:rPr>
          <w:b/>
          <w:sz w:val="28"/>
          <w:szCs w:val="28"/>
        </w:rPr>
      </w:pPr>
    </w:p>
    <w:p w:rsidR="007F543A" w:rsidRPr="0047646E" w:rsidRDefault="0047646E" w:rsidP="007F543A">
      <w:pPr>
        <w:ind w:firstLine="708"/>
        <w:rPr>
          <w:b/>
          <w:sz w:val="28"/>
          <w:szCs w:val="28"/>
        </w:rPr>
      </w:pPr>
      <w:r>
        <w:rPr>
          <w:b/>
          <w:sz w:val="28"/>
          <w:szCs w:val="28"/>
        </w:rPr>
        <w:t xml:space="preserve">                                 </w:t>
      </w:r>
      <w:r w:rsidR="007F543A" w:rsidRPr="0047646E">
        <w:rPr>
          <w:b/>
          <w:sz w:val="28"/>
          <w:szCs w:val="28"/>
        </w:rPr>
        <w:t>1. Общие положения</w:t>
      </w:r>
    </w:p>
    <w:p w:rsidR="00B97E15" w:rsidRPr="0047646E" w:rsidRDefault="007F543A" w:rsidP="007F543A">
      <w:pPr>
        <w:ind w:firstLine="709"/>
        <w:jc w:val="both"/>
        <w:outlineLvl w:val="0"/>
        <w:rPr>
          <w:sz w:val="28"/>
          <w:szCs w:val="28"/>
        </w:rPr>
      </w:pPr>
      <w:r w:rsidRPr="0047646E">
        <w:rPr>
          <w:sz w:val="28"/>
          <w:szCs w:val="28"/>
        </w:rPr>
        <w:t xml:space="preserve">1.1. </w:t>
      </w:r>
      <w:proofErr w:type="gramStart"/>
      <w:r w:rsidRPr="0047646E">
        <w:rPr>
          <w:sz w:val="28"/>
          <w:szCs w:val="28"/>
        </w:rPr>
        <w:t xml:space="preserve">Положение </w:t>
      </w:r>
      <w:r w:rsidR="00B97E15" w:rsidRPr="0047646E">
        <w:rPr>
          <w:sz w:val="28"/>
          <w:szCs w:val="28"/>
        </w:rPr>
        <w:t>«О</w:t>
      </w:r>
      <w:r w:rsidRPr="0047646E">
        <w:rPr>
          <w:bCs/>
          <w:kern w:val="36"/>
          <w:sz w:val="28"/>
          <w:szCs w:val="28"/>
        </w:rPr>
        <w:t xml:space="preserve"> создании условий для развития местного традиционного народного художественного творчества, участии в сохранении, возрождении, развитии народных художественных промыслов на территории Михайловского муниципального района» (далее – Положение) </w:t>
      </w:r>
      <w:r w:rsidRPr="0047646E">
        <w:rPr>
          <w:sz w:val="28"/>
          <w:szCs w:val="28"/>
        </w:rPr>
        <w:t xml:space="preserve">разработано в соответствии с Конституцией Российской Федерации, Федеральным законом от 06.10.2003 г. </w:t>
      </w:r>
      <w:hyperlink r:id="rId11" w:history="1">
        <w:r w:rsidRPr="0047646E">
          <w:rPr>
            <w:sz w:val="28"/>
            <w:szCs w:val="28"/>
          </w:rPr>
          <w:t>№ 131-ФЗ</w:t>
        </w:r>
      </w:hyperlink>
      <w:r w:rsidRPr="0047646E">
        <w:rPr>
          <w:sz w:val="28"/>
          <w:szCs w:val="28"/>
        </w:rPr>
        <w:t xml:space="preserve"> «Об общих принципах организации местного самоуправления в Российской Федерации»,</w:t>
      </w:r>
      <w:r w:rsidR="00B97E15" w:rsidRPr="0047646E">
        <w:rPr>
          <w:sz w:val="28"/>
          <w:szCs w:val="28"/>
        </w:rPr>
        <w:t xml:space="preserve"> Федеральным законом от 30.04.1999 № 82-ФЗ «О гарантиях прав коренных малочисленных народов Российской</w:t>
      </w:r>
      <w:proofErr w:type="gramEnd"/>
      <w:r w:rsidR="00B97E15" w:rsidRPr="0047646E">
        <w:rPr>
          <w:sz w:val="28"/>
          <w:szCs w:val="28"/>
        </w:rPr>
        <w:t xml:space="preserve"> Федерации», Федеральным законом от 06.01.1999 г. № 7-ФЗ «О народных художественных промыслах»,  Федеральным законом от 17.06.1996 № 74-ФЗ «О национально-культурной автономии», законом Российской Федерации от 09.10.1992 г. № 3612-1 «Основы законодательства Российской Федерации о культуре»</w:t>
      </w:r>
    </w:p>
    <w:p w:rsidR="007F543A" w:rsidRPr="0047646E" w:rsidRDefault="007F543A" w:rsidP="007F543A">
      <w:pPr>
        <w:ind w:firstLine="709"/>
        <w:jc w:val="both"/>
        <w:outlineLvl w:val="0"/>
        <w:rPr>
          <w:bCs/>
          <w:kern w:val="36"/>
          <w:sz w:val="28"/>
          <w:szCs w:val="28"/>
        </w:rPr>
      </w:pPr>
      <w:r w:rsidRPr="0047646E">
        <w:rPr>
          <w:bCs/>
          <w:kern w:val="36"/>
          <w:sz w:val="28"/>
          <w:szCs w:val="28"/>
        </w:rPr>
        <w:t xml:space="preserve">1.2. </w:t>
      </w:r>
      <w:r w:rsidR="00B97E15" w:rsidRPr="0047646E">
        <w:rPr>
          <w:bCs/>
          <w:kern w:val="36"/>
          <w:sz w:val="28"/>
          <w:szCs w:val="28"/>
        </w:rPr>
        <w:t>Настоящее П</w:t>
      </w:r>
      <w:r w:rsidRPr="0047646E">
        <w:rPr>
          <w:bCs/>
          <w:kern w:val="36"/>
          <w:sz w:val="28"/>
          <w:szCs w:val="28"/>
        </w:rPr>
        <w:t xml:space="preserve">оложение регулирует </w:t>
      </w:r>
      <w:r w:rsidR="00B97E15" w:rsidRPr="0047646E">
        <w:rPr>
          <w:bCs/>
          <w:kern w:val="36"/>
          <w:sz w:val="28"/>
          <w:szCs w:val="28"/>
        </w:rPr>
        <w:t>отношения в сфере создания условий для</w:t>
      </w:r>
      <w:r w:rsidRPr="0047646E">
        <w:rPr>
          <w:bCs/>
          <w:kern w:val="36"/>
          <w:sz w:val="28"/>
          <w:szCs w:val="28"/>
        </w:rPr>
        <w:t xml:space="preserve"> развития местного традиционного </w:t>
      </w:r>
      <w:r w:rsidR="00437A81" w:rsidRPr="0047646E">
        <w:rPr>
          <w:bCs/>
          <w:kern w:val="36"/>
          <w:sz w:val="28"/>
          <w:szCs w:val="28"/>
        </w:rPr>
        <w:t xml:space="preserve">народного </w:t>
      </w:r>
      <w:r w:rsidRPr="0047646E">
        <w:rPr>
          <w:bCs/>
          <w:kern w:val="36"/>
          <w:sz w:val="28"/>
          <w:szCs w:val="28"/>
        </w:rPr>
        <w:t>художественного творчества, участия в сохранении, возрождении и развитии народных художественных промыслов</w:t>
      </w:r>
      <w:r w:rsidR="00437A81" w:rsidRPr="0047646E">
        <w:rPr>
          <w:bCs/>
          <w:kern w:val="36"/>
          <w:sz w:val="28"/>
          <w:szCs w:val="28"/>
        </w:rPr>
        <w:t xml:space="preserve"> в сельских поселениях Михайловского муниципального района и направлено на реализацию конституционного права </w:t>
      </w:r>
      <w:proofErr w:type="gramStart"/>
      <w:r w:rsidR="00437A81" w:rsidRPr="0047646E">
        <w:rPr>
          <w:bCs/>
          <w:kern w:val="36"/>
          <w:sz w:val="28"/>
          <w:szCs w:val="28"/>
        </w:rPr>
        <w:t>граждан</w:t>
      </w:r>
      <w:proofErr w:type="gramEnd"/>
      <w:r w:rsidR="00437A81" w:rsidRPr="0047646E">
        <w:rPr>
          <w:bCs/>
          <w:kern w:val="36"/>
          <w:sz w:val="28"/>
          <w:szCs w:val="28"/>
        </w:rPr>
        <w:t xml:space="preserve"> на свободу художественного творчества</w:t>
      </w:r>
      <w:r w:rsidRPr="0047646E">
        <w:rPr>
          <w:bCs/>
          <w:kern w:val="36"/>
          <w:sz w:val="28"/>
          <w:szCs w:val="28"/>
        </w:rPr>
        <w:t>.</w:t>
      </w:r>
    </w:p>
    <w:p w:rsidR="007F543A" w:rsidRPr="003B573C" w:rsidRDefault="007F543A" w:rsidP="007F543A">
      <w:pPr>
        <w:ind w:firstLine="709"/>
        <w:jc w:val="both"/>
        <w:rPr>
          <w:sz w:val="28"/>
          <w:szCs w:val="28"/>
        </w:rPr>
      </w:pPr>
      <w:r w:rsidRPr="0047646E">
        <w:rPr>
          <w:sz w:val="28"/>
          <w:szCs w:val="28"/>
        </w:rPr>
        <w:t>1.3. В настоящем Положении используются следующие основные</w:t>
      </w:r>
      <w:r w:rsidRPr="003B573C">
        <w:rPr>
          <w:sz w:val="28"/>
          <w:szCs w:val="28"/>
        </w:rPr>
        <w:t xml:space="preserve"> понятия:</w:t>
      </w:r>
    </w:p>
    <w:p w:rsidR="007F543A" w:rsidRPr="003B573C" w:rsidRDefault="007F543A" w:rsidP="007F543A">
      <w:pPr>
        <w:ind w:firstLine="709"/>
        <w:jc w:val="both"/>
        <w:outlineLvl w:val="0"/>
        <w:rPr>
          <w:sz w:val="28"/>
          <w:szCs w:val="28"/>
        </w:rPr>
      </w:pPr>
      <w:r w:rsidRPr="003B573C">
        <w:rPr>
          <w:sz w:val="28"/>
          <w:szCs w:val="28"/>
        </w:rPr>
        <w:t>1) художественное творчество – самодеятельное (любительское) творчество, которое включает в себя создание и (или) исполнение художественных произведений силами любителей, выступающих коллективно или в одиночку;</w:t>
      </w:r>
    </w:p>
    <w:p w:rsidR="007F543A" w:rsidRPr="003B573C" w:rsidRDefault="007F543A" w:rsidP="007F543A">
      <w:pPr>
        <w:autoSpaceDE/>
        <w:autoSpaceDN/>
        <w:adjustRightInd/>
        <w:ind w:firstLine="709"/>
        <w:jc w:val="both"/>
        <w:rPr>
          <w:spacing w:val="6"/>
          <w:sz w:val="28"/>
          <w:szCs w:val="28"/>
        </w:rPr>
      </w:pPr>
      <w:r w:rsidRPr="003B573C">
        <w:rPr>
          <w:spacing w:val="6"/>
          <w:sz w:val="28"/>
          <w:szCs w:val="28"/>
        </w:rPr>
        <w:t>2) местное традиционное народное художественное творчество – нематериальное культурное наследие, деятельность по созданию и (или) интерпретации культурных ценностей, являющихся отражением культурной и национальной самобытности общества. Включает в себя указание на традиционные виды культурной деятельности и на самодеятельный характер их освоения;</w:t>
      </w:r>
    </w:p>
    <w:p w:rsidR="0047646E" w:rsidRDefault="0047646E" w:rsidP="00740375">
      <w:pPr>
        <w:ind w:left="60" w:right="60" w:firstLine="700"/>
        <w:rPr>
          <w:sz w:val="28"/>
          <w:szCs w:val="28"/>
        </w:rPr>
      </w:pPr>
    </w:p>
    <w:p w:rsidR="0047646E" w:rsidRDefault="0047646E" w:rsidP="00740375">
      <w:pPr>
        <w:ind w:left="60" w:right="60" w:firstLine="700"/>
        <w:rPr>
          <w:sz w:val="28"/>
          <w:szCs w:val="28"/>
        </w:rPr>
      </w:pPr>
    </w:p>
    <w:p w:rsidR="00740375" w:rsidRPr="00740375" w:rsidRDefault="00740375" w:rsidP="0047646E">
      <w:pPr>
        <w:ind w:left="60" w:right="60" w:firstLine="700"/>
        <w:jc w:val="both"/>
        <w:rPr>
          <w:sz w:val="28"/>
          <w:szCs w:val="28"/>
        </w:rPr>
      </w:pPr>
      <w:r w:rsidRPr="00740375">
        <w:rPr>
          <w:sz w:val="28"/>
          <w:szCs w:val="28"/>
        </w:rPr>
        <w:lastRenderedPageBreak/>
        <w:t>3) создание условий - комплекс действий, направленный на осуществление, выполнение, организацию и управление деятельностью, обеспечивающей реализацию прав и обязательств органов местного самоуправления Михайловского муниципального района по вопросу реализации установленных полномочий и, в частности, по созданию условий для развития местного традиционного художественного творчества в сельских поселениях, входящих в состав Михайловского муниципального района.</w:t>
      </w:r>
    </w:p>
    <w:p w:rsidR="00740375" w:rsidRPr="00740375" w:rsidRDefault="00740375" w:rsidP="0047646E">
      <w:pPr>
        <w:ind w:left="60" w:right="60" w:firstLine="700"/>
        <w:jc w:val="both"/>
        <w:rPr>
          <w:sz w:val="28"/>
          <w:szCs w:val="28"/>
        </w:rPr>
      </w:pPr>
      <w:r w:rsidRPr="00740375">
        <w:rPr>
          <w:sz w:val="28"/>
          <w:szCs w:val="28"/>
        </w:rPr>
        <w:t xml:space="preserve">1.4. Основными задачами в сфере развития местного традиционного народного творчества </w:t>
      </w:r>
      <w:r w:rsidR="005C1C1B">
        <w:rPr>
          <w:sz w:val="28"/>
          <w:szCs w:val="28"/>
        </w:rPr>
        <w:t xml:space="preserve"> на территории Михайловского муниципального района </w:t>
      </w:r>
      <w:r w:rsidRPr="00740375">
        <w:rPr>
          <w:sz w:val="28"/>
          <w:szCs w:val="28"/>
        </w:rPr>
        <w:t xml:space="preserve">в </w:t>
      </w:r>
      <w:r w:rsidR="005C1C1B">
        <w:rPr>
          <w:sz w:val="28"/>
          <w:szCs w:val="28"/>
        </w:rPr>
        <w:t xml:space="preserve">границах </w:t>
      </w:r>
      <w:r w:rsidRPr="00740375">
        <w:rPr>
          <w:sz w:val="28"/>
          <w:szCs w:val="28"/>
        </w:rPr>
        <w:t>сельских поселени</w:t>
      </w:r>
      <w:r w:rsidR="005C1C1B">
        <w:rPr>
          <w:sz w:val="28"/>
          <w:szCs w:val="28"/>
        </w:rPr>
        <w:t>й</w:t>
      </w:r>
      <w:r w:rsidRPr="00740375">
        <w:rPr>
          <w:sz w:val="28"/>
          <w:szCs w:val="28"/>
        </w:rPr>
        <w:t xml:space="preserve"> являются:</w:t>
      </w:r>
    </w:p>
    <w:p w:rsidR="00740375" w:rsidRPr="00740375" w:rsidRDefault="00740375" w:rsidP="0047646E">
      <w:pPr>
        <w:widowControl/>
        <w:numPr>
          <w:ilvl w:val="0"/>
          <w:numId w:val="16"/>
        </w:numPr>
        <w:tabs>
          <w:tab w:val="left" w:pos="1236"/>
        </w:tabs>
        <w:autoSpaceDE/>
        <w:autoSpaceDN/>
        <w:adjustRightInd/>
        <w:spacing w:line="322" w:lineRule="exact"/>
        <w:ind w:left="60" w:right="60" w:firstLine="700"/>
        <w:jc w:val="both"/>
        <w:rPr>
          <w:sz w:val="28"/>
          <w:szCs w:val="28"/>
        </w:rPr>
      </w:pPr>
      <w:r w:rsidRPr="00740375">
        <w:rPr>
          <w:sz w:val="28"/>
          <w:szCs w:val="28"/>
        </w:rPr>
        <w:t>обеспечение и защита конституционного права на культурную деятельность и свободный доступ к культурным ценностям и благам;</w:t>
      </w:r>
    </w:p>
    <w:p w:rsidR="00740375" w:rsidRPr="00740375" w:rsidRDefault="00740375" w:rsidP="0047646E">
      <w:pPr>
        <w:widowControl/>
        <w:numPr>
          <w:ilvl w:val="0"/>
          <w:numId w:val="16"/>
        </w:numPr>
        <w:tabs>
          <w:tab w:val="left" w:pos="1102"/>
        </w:tabs>
        <w:autoSpaceDE/>
        <w:autoSpaceDN/>
        <w:adjustRightInd/>
        <w:spacing w:line="322" w:lineRule="exact"/>
        <w:ind w:left="60" w:right="60" w:firstLine="700"/>
        <w:jc w:val="both"/>
        <w:rPr>
          <w:sz w:val="28"/>
          <w:szCs w:val="28"/>
        </w:rPr>
      </w:pPr>
      <w:r w:rsidRPr="00740375">
        <w:rPr>
          <w:sz w:val="28"/>
          <w:szCs w:val="28"/>
        </w:rPr>
        <w:t>осуществление единой культурной политики на территории сельских поселений, входящих в состав Михайловского муниципального района;</w:t>
      </w:r>
    </w:p>
    <w:p w:rsidR="00740375" w:rsidRPr="00740375" w:rsidRDefault="00740375" w:rsidP="0047646E">
      <w:pPr>
        <w:widowControl/>
        <w:numPr>
          <w:ilvl w:val="0"/>
          <w:numId w:val="16"/>
        </w:numPr>
        <w:tabs>
          <w:tab w:val="left" w:pos="1145"/>
        </w:tabs>
        <w:autoSpaceDE/>
        <w:autoSpaceDN/>
        <w:adjustRightInd/>
        <w:spacing w:line="322" w:lineRule="exact"/>
        <w:ind w:left="60" w:right="60" w:firstLine="700"/>
        <w:jc w:val="both"/>
        <w:rPr>
          <w:sz w:val="28"/>
          <w:szCs w:val="28"/>
        </w:rPr>
      </w:pPr>
      <w:r w:rsidRPr="00740375">
        <w:rPr>
          <w:sz w:val="28"/>
          <w:szCs w:val="28"/>
        </w:rPr>
        <w:t>определение основных направлений развития местного традиционного народного художественного творчества;</w:t>
      </w:r>
    </w:p>
    <w:p w:rsidR="00740375" w:rsidRPr="00740375" w:rsidRDefault="00740375" w:rsidP="0047646E">
      <w:pPr>
        <w:widowControl/>
        <w:numPr>
          <w:ilvl w:val="0"/>
          <w:numId w:val="16"/>
        </w:numPr>
        <w:tabs>
          <w:tab w:val="left" w:pos="1217"/>
        </w:tabs>
        <w:autoSpaceDE/>
        <w:autoSpaceDN/>
        <w:adjustRightInd/>
        <w:spacing w:after="357" w:line="322" w:lineRule="exact"/>
        <w:ind w:left="60" w:right="60" w:firstLine="700"/>
        <w:jc w:val="both"/>
        <w:rPr>
          <w:sz w:val="28"/>
          <w:szCs w:val="28"/>
        </w:rPr>
      </w:pPr>
      <w:r w:rsidRPr="00740375">
        <w:rPr>
          <w:sz w:val="28"/>
          <w:szCs w:val="28"/>
        </w:rPr>
        <w:t>возрождение, сохранение и развитие исторически сложившегося традиционного народного художественного творчества в целях создания целостного культурного пространства.</w:t>
      </w:r>
    </w:p>
    <w:p w:rsidR="00740375" w:rsidRPr="00740375" w:rsidRDefault="00740375" w:rsidP="0047646E">
      <w:pPr>
        <w:pStyle w:val="13"/>
        <w:shd w:val="clear" w:color="auto" w:fill="auto"/>
        <w:spacing w:before="0" w:after="2" w:line="250" w:lineRule="exact"/>
        <w:ind w:left="60" w:firstLine="700"/>
        <w:rPr>
          <w:b/>
          <w:sz w:val="28"/>
          <w:szCs w:val="28"/>
        </w:rPr>
      </w:pPr>
      <w:bookmarkStart w:id="1" w:name="bookmark0"/>
      <w:r w:rsidRPr="00740375">
        <w:rPr>
          <w:b/>
          <w:sz w:val="28"/>
          <w:szCs w:val="28"/>
        </w:rPr>
        <w:t>2. Полномочия органов местного самоуправления Михайловского</w:t>
      </w:r>
      <w:bookmarkEnd w:id="1"/>
    </w:p>
    <w:p w:rsidR="00740375" w:rsidRPr="00740375" w:rsidRDefault="00740375" w:rsidP="0047646E">
      <w:pPr>
        <w:pStyle w:val="13"/>
        <w:shd w:val="clear" w:color="auto" w:fill="auto"/>
        <w:spacing w:before="0" w:after="305" w:line="250" w:lineRule="exact"/>
        <w:ind w:left="3360"/>
        <w:rPr>
          <w:b/>
          <w:sz w:val="28"/>
          <w:szCs w:val="28"/>
        </w:rPr>
      </w:pPr>
      <w:bookmarkStart w:id="2" w:name="bookmark1"/>
      <w:r w:rsidRPr="00740375">
        <w:rPr>
          <w:b/>
          <w:sz w:val="28"/>
          <w:szCs w:val="28"/>
        </w:rPr>
        <w:t>муниципального района</w:t>
      </w:r>
      <w:bookmarkEnd w:id="2"/>
    </w:p>
    <w:p w:rsidR="00740375" w:rsidRPr="00740375" w:rsidRDefault="00740375" w:rsidP="0047646E">
      <w:pPr>
        <w:widowControl/>
        <w:numPr>
          <w:ilvl w:val="0"/>
          <w:numId w:val="17"/>
        </w:numPr>
        <w:tabs>
          <w:tab w:val="left" w:pos="1250"/>
        </w:tabs>
        <w:autoSpaceDE/>
        <w:autoSpaceDN/>
        <w:adjustRightInd/>
        <w:spacing w:line="322" w:lineRule="exact"/>
        <w:ind w:left="60" w:firstLine="700"/>
        <w:jc w:val="both"/>
        <w:rPr>
          <w:sz w:val="28"/>
          <w:szCs w:val="28"/>
        </w:rPr>
      </w:pPr>
      <w:r w:rsidRPr="00740375">
        <w:rPr>
          <w:sz w:val="28"/>
          <w:szCs w:val="28"/>
        </w:rPr>
        <w:t>Дума Михайловского муниципального района:</w:t>
      </w:r>
    </w:p>
    <w:p w:rsidR="00740375" w:rsidRPr="00740375" w:rsidRDefault="00740375" w:rsidP="0047646E">
      <w:pPr>
        <w:widowControl/>
        <w:numPr>
          <w:ilvl w:val="1"/>
          <w:numId w:val="17"/>
        </w:numPr>
        <w:tabs>
          <w:tab w:val="left" w:pos="1193"/>
        </w:tabs>
        <w:autoSpaceDE/>
        <w:autoSpaceDN/>
        <w:adjustRightInd/>
        <w:spacing w:line="322" w:lineRule="exact"/>
        <w:ind w:left="60" w:right="60" w:firstLine="700"/>
        <w:jc w:val="both"/>
        <w:rPr>
          <w:sz w:val="28"/>
          <w:szCs w:val="28"/>
        </w:rPr>
      </w:pPr>
      <w:r w:rsidRPr="00740375">
        <w:rPr>
          <w:sz w:val="28"/>
          <w:szCs w:val="28"/>
        </w:rPr>
        <w:t>принимает правовые нормативные акты, регулирующие деятельность субъектов местного традиционного народного художественного творчества (граждан, юридических лиц и общественных организаций);</w:t>
      </w:r>
    </w:p>
    <w:p w:rsidR="00740375" w:rsidRPr="00740375" w:rsidRDefault="00740375" w:rsidP="0047646E">
      <w:pPr>
        <w:widowControl/>
        <w:numPr>
          <w:ilvl w:val="1"/>
          <w:numId w:val="17"/>
        </w:numPr>
        <w:tabs>
          <w:tab w:val="left" w:pos="1207"/>
        </w:tabs>
        <w:autoSpaceDE/>
        <w:autoSpaceDN/>
        <w:adjustRightInd/>
        <w:spacing w:line="322" w:lineRule="exact"/>
        <w:ind w:left="60" w:right="60" w:firstLine="700"/>
        <w:jc w:val="both"/>
        <w:rPr>
          <w:sz w:val="28"/>
          <w:szCs w:val="28"/>
        </w:rPr>
      </w:pPr>
      <w:r w:rsidRPr="00740375">
        <w:rPr>
          <w:sz w:val="28"/>
          <w:szCs w:val="28"/>
        </w:rPr>
        <w:t>утверждает бюджетные ассигнования на выполнение расходных обязатель</w:t>
      </w:r>
      <w:proofErr w:type="gramStart"/>
      <w:r w:rsidRPr="00740375">
        <w:rPr>
          <w:sz w:val="28"/>
          <w:szCs w:val="28"/>
        </w:rPr>
        <w:t>ств в сф</w:t>
      </w:r>
      <w:proofErr w:type="gramEnd"/>
      <w:r w:rsidRPr="00740375">
        <w:rPr>
          <w:sz w:val="28"/>
          <w:szCs w:val="28"/>
        </w:rPr>
        <w:t>ере создания условий для развития местного традиционного народного художественного творчества;</w:t>
      </w:r>
    </w:p>
    <w:p w:rsidR="00740375" w:rsidRPr="00740375" w:rsidRDefault="00740375" w:rsidP="0047646E">
      <w:pPr>
        <w:widowControl/>
        <w:numPr>
          <w:ilvl w:val="0"/>
          <w:numId w:val="17"/>
        </w:numPr>
        <w:tabs>
          <w:tab w:val="left" w:pos="1245"/>
        </w:tabs>
        <w:autoSpaceDE/>
        <w:autoSpaceDN/>
        <w:adjustRightInd/>
        <w:spacing w:line="322" w:lineRule="exact"/>
        <w:ind w:left="60" w:firstLine="700"/>
        <w:jc w:val="both"/>
        <w:rPr>
          <w:sz w:val="28"/>
          <w:szCs w:val="28"/>
        </w:rPr>
      </w:pPr>
      <w:r w:rsidRPr="00740375">
        <w:rPr>
          <w:sz w:val="28"/>
          <w:szCs w:val="28"/>
        </w:rPr>
        <w:t>Администрация Михайловского муниципального района:</w:t>
      </w:r>
    </w:p>
    <w:p w:rsidR="00740375" w:rsidRPr="00740375" w:rsidRDefault="00740375" w:rsidP="0047646E">
      <w:pPr>
        <w:widowControl/>
        <w:numPr>
          <w:ilvl w:val="1"/>
          <w:numId w:val="17"/>
        </w:numPr>
        <w:tabs>
          <w:tab w:val="left" w:pos="1111"/>
        </w:tabs>
        <w:autoSpaceDE/>
        <w:autoSpaceDN/>
        <w:adjustRightInd/>
        <w:spacing w:line="322" w:lineRule="exact"/>
        <w:ind w:left="60" w:right="60" w:firstLine="700"/>
        <w:jc w:val="both"/>
        <w:rPr>
          <w:sz w:val="28"/>
          <w:szCs w:val="28"/>
        </w:rPr>
      </w:pPr>
      <w:r w:rsidRPr="00740375">
        <w:rPr>
          <w:sz w:val="28"/>
          <w:szCs w:val="28"/>
        </w:rPr>
        <w:t>обеспечивает разработку и реализацию районных целевых программ, направленных на сохранение и развитие местного традиционного народного художественного творчества;</w:t>
      </w:r>
    </w:p>
    <w:p w:rsidR="00740375" w:rsidRPr="00740375" w:rsidRDefault="00740375" w:rsidP="0047646E">
      <w:pPr>
        <w:widowControl/>
        <w:numPr>
          <w:ilvl w:val="1"/>
          <w:numId w:val="17"/>
        </w:numPr>
        <w:tabs>
          <w:tab w:val="left" w:pos="1082"/>
        </w:tabs>
        <w:autoSpaceDE/>
        <w:autoSpaceDN/>
        <w:adjustRightInd/>
        <w:spacing w:line="322" w:lineRule="exact"/>
        <w:ind w:left="60" w:right="60" w:firstLine="700"/>
        <w:jc w:val="both"/>
        <w:rPr>
          <w:sz w:val="28"/>
          <w:szCs w:val="28"/>
        </w:rPr>
      </w:pPr>
      <w:r w:rsidRPr="00740375">
        <w:rPr>
          <w:sz w:val="28"/>
          <w:szCs w:val="28"/>
        </w:rPr>
        <w:t>обеспечивает развитие межмуниципальных и межрегиональных связей по вопросам развития местного традиционного народного художественного творчества;</w:t>
      </w:r>
    </w:p>
    <w:p w:rsidR="00740375" w:rsidRPr="00740375" w:rsidRDefault="00740375" w:rsidP="0047646E">
      <w:pPr>
        <w:widowControl/>
        <w:numPr>
          <w:ilvl w:val="1"/>
          <w:numId w:val="17"/>
        </w:numPr>
        <w:tabs>
          <w:tab w:val="left" w:pos="1284"/>
        </w:tabs>
        <w:autoSpaceDE/>
        <w:autoSpaceDN/>
        <w:adjustRightInd/>
        <w:spacing w:line="322" w:lineRule="exact"/>
        <w:ind w:left="60" w:right="60" w:firstLine="700"/>
        <w:jc w:val="both"/>
        <w:rPr>
          <w:sz w:val="28"/>
          <w:szCs w:val="28"/>
        </w:rPr>
      </w:pPr>
      <w:r w:rsidRPr="00740375">
        <w:rPr>
          <w:sz w:val="28"/>
          <w:szCs w:val="28"/>
        </w:rPr>
        <w:t>создает условия для развития организаций, осуществляющих деятельность в сфере сохранения и развития местного традиционного народного творчества;</w:t>
      </w:r>
    </w:p>
    <w:p w:rsidR="00740375" w:rsidRPr="00740375" w:rsidRDefault="00740375" w:rsidP="0047646E">
      <w:pPr>
        <w:widowControl/>
        <w:numPr>
          <w:ilvl w:val="1"/>
          <w:numId w:val="17"/>
        </w:numPr>
        <w:tabs>
          <w:tab w:val="left" w:pos="1130"/>
        </w:tabs>
        <w:autoSpaceDE/>
        <w:autoSpaceDN/>
        <w:adjustRightInd/>
        <w:spacing w:line="322" w:lineRule="exact"/>
        <w:ind w:left="60" w:right="60" w:firstLine="700"/>
        <w:jc w:val="both"/>
        <w:rPr>
          <w:sz w:val="28"/>
          <w:szCs w:val="28"/>
        </w:rPr>
      </w:pPr>
      <w:r w:rsidRPr="00740375">
        <w:rPr>
          <w:sz w:val="28"/>
          <w:szCs w:val="28"/>
        </w:rPr>
        <w:t>осуществляет поддержку творческой деятельности лиц, являющихся носителями и распространителями материальных и духовных традиций народной культуры;</w:t>
      </w:r>
    </w:p>
    <w:p w:rsidR="00740375" w:rsidRDefault="00740375" w:rsidP="0047646E">
      <w:pPr>
        <w:widowControl/>
        <w:numPr>
          <w:ilvl w:val="1"/>
          <w:numId w:val="17"/>
        </w:numPr>
        <w:tabs>
          <w:tab w:val="left" w:pos="1193"/>
        </w:tabs>
        <w:autoSpaceDE/>
        <w:autoSpaceDN/>
        <w:adjustRightInd/>
        <w:spacing w:line="322" w:lineRule="exact"/>
        <w:ind w:left="60" w:right="60" w:firstLine="700"/>
        <w:jc w:val="both"/>
        <w:rPr>
          <w:sz w:val="28"/>
          <w:szCs w:val="28"/>
        </w:rPr>
      </w:pPr>
      <w:r w:rsidRPr="00740375">
        <w:rPr>
          <w:sz w:val="28"/>
          <w:szCs w:val="28"/>
        </w:rPr>
        <w:t>осуществляет поддержку творческих проектов по организации и проведению праздников, конкурсов и других массовых мероприятий, организуемых с целью популяризации и развития местного традиционного народного художественного творчества;</w:t>
      </w:r>
    </w:p>
    <w:p w:rsidR="0042621F" w:rsidRDefault="0042621F" w:rsidP="0042621F">
      <w:pPr>
        <w:widowControl/>
        <w:tabs>
          <w:tab w:val="left" w:pos="1193"/>
        </w:tabs>
        <w:autoSpaceDE/>
        <w:autoSpaceDN/>
        <w:adjustRightInd/>
        <w:spacing w:line="322" w:lineRule="exact"/>
        <w:ind w:left="760" w:right="60"/>
        <w:jc w:val="both"/>
        <w:rPr>
          <w:sz w:val="28"/>
          <w:szCs w:val="28"/>
        </w:rPr>
      </w:pPr>
    </w:p>
    <w:p w:rsidR="0047646E" w:rsidRPr="00740375" w:rsidRDefault="0047646E" w:rsidP="0047646E">
      <w:pPr>
        <w:widowControl/>
        <w:tabs>
          <w:tab w:val="left" w:pos="1193"/>
        </w:tabs>
        <w:autoSpaceDE/>
        <w:autoSpaceDN/>
        <w:adjustRightInd/>
        <w:spacing w:line="322" w:lineRule="exact"/>
        <w:ind w:left="760" w:right="60"/>
        <w:jc w:val="both"/>
        <w:rPr>
          <w:sz w:val="28"/>
          <w:szCs w:val="28"/>
        </w:rPr>
      </w:pPr>
    </w:p>
    <w:p w:rsidR="00740375" w:rsidRPr="00740375" w:rsidRDefault="00740375" w:rsidP="0047646E">
      <w:pPr>
        <w:ind w:left="60" w:right="60" w:firstLine="720"/>
        <w:jc w:val="both"/>
        <w:rPr>
          <w:sz w:val="28"/>
          <w:szCs w:val="28"/>
        </w:rPr>
      </w:pPr>
      <w:r w:rsidRPr="00740375">
        <w:rPr>
          <w:sz w:val="28"/>
          <w:szCs w:val="28"/>
        </w:rPr>
        <w:lastRenderedPageBreak/>
        <w:t>6) осуществляет финансирование работ и услуг в рамках бюджетных ассигнований на выполнение расходных обязательств:</w:t>
      </w:r>
    </w:p>
    <w:p w:rsidR="00740375" w:rsidRPr="00740375" w:rsidRDefault="00740375" w:rsidP="0047646E">
      <w:pPr>
        <w:widowControl/>
        <w:numPr>
          <w:ilvl w:val="0"/>
          <w:numId w:val="18"/>
        </w:numPr>
        <w:tabs>
          <w:tab w:val="left" w:pos="986"/>
        </w:tabs>
        <w:autoSpaceDE/>
        <w:autoSpaceDN/>
        <w:adjustRightInd/>
        <w:spacing w:line="322" w:lineRule="exact"/>
        <w:ind w:left="60" w:right="60" w:firstLine="720"/>
        <w:jc w:val="both"/>
        <w:rPr>
          <w:sz w:val="28"/>
          <w:szCs w:val="28"/>
        </w:rPr>
      </w:pPr>
      <w:r w:rsidRPr="00740375">
        <w:rPr>
          <w:sz w:val="28"/>
          <w:szCs w:val="28"/>
        </w:rPr>
        <w:t>по сохранению и пополнению собраний фольклорно-этнографических материалов, хранящихся в музеях, архивах, библиотеках, клубных учреждениях;</w:t>
      </w:r>
    </w:p>
    <w:p w:rsidR="00740375" w:rsidRPr="00740375" w:rsidRDefault="00740375" w:rsidP="0047646E">
      <w:pPr>
        <w:widowControl/>
        <w:numPr>
          <w:ilvl w:val="0"/>
          <w:numId w:val="18"/>
        </w:numPr>
        <w:tabs>
          <w:tab w:val="left" w:pos="1010"/>
        </w:tabs>
        <w:autoSpaceDE/>
        <w:autoSpaceDN/>
        <w:adjustRightInd/>
        <w:spacing w:line="322" w:lineRule="exact"/>
        <w:ind w:left="60" w:right="60" w:firstLine="720"/>
        <w:jc w:val="both"/>
        <w:rPr>
          <w:sz w:val="28"/>
          <w:szCs w:val="28"/>
        </w:rPr>
      </w:pPr>
      <w:r w:rsidRPr="00740375">
        <w:rPr>
          <w:sz w:val="28"/>
          <w:szCs w:val="28"/>
        </w:rPr>
        <w:t>по созданию и экспонированию предметов традиционной культуры, предметов декоративно-прикладного искусства;</w:t>
      </w:r>
    </w:p>
    <w:p w:rsidR="00740375" w:rsidRPr="00740375" w:rsidRDefault="00740375" w:rsidP="0047646E">
      <w:pPr>
        <w:widowControl/>
        <w:numPr>
          <w:ilvl w:val="0"/>
          <w:numId w:val="18"/>
        </w:numPr>
        <w:tabs>
          <w:tab w:val="left" w:pos="1078"/>
        </w:tabs>
        <w:autoSpaceDE/>
        <w:autoSpaceDN/>
        <w:adjustRightInd/>
        <w:spacing w:line="322" w:lineRule="exact"/>
        <w:ind w:left="60" w:right="60" w:firstLine="720"/>
        <w:jc w:val="both"/>
        <w:rPr>
          <w:sz w:val="28"/>
          <w:szCs w:val="28"/>
        </w:rPr>
      </w:pPr>
      <w:r w:rsidRPr="00740375">
        <w:rPr>
          <w:sz w:val="28"/>
          <w:szCs w:val="28"/>
        </w:rPr>
        <w:t>по созданию коллективов народного художественного творчества различной жанровой направленности: хореографических, хоровых</w:t>
      </w:r>
      <w:proofErr w:type="gramStart"/>
      <w:r w:rsidRPr="00740375">
        <w:rPr>
          <w:sz w:val="28"/>
          <w:szCs w:val="28"/>
        </w:rPr>
        <w:t>,"</w:t>
      </w:r>
      <w:proofErr w:type="gramEnd"/>
      <w:r w:rsidRPr="00740375">
        <w:rPr>
          <w:sz w:val="28"/>
          <w:szCs w:val="28"/>
        </w:rPr>
        <w:t xml:space="preserve"> музы</w:t>
      </w:r>
      <w:r w:rsidRPr="00740375">
        <w:rPr>
          <w:sz w:val="28"/>
          <w:szCs w:val="28"/>
        </w:rPr>
        <w:softHyphen/>
        <w:t>кальных, театральных, фольклорных, декоративно-прикладного искусства, изобразительного искусства;</w:t>
      </w:r>
    </w:p>
    <w:p w:rsidR="00740375" w:rsidRPr="00740375" w:rsidRDefault="00740375" w:rsidP="0047646E">
      <w:pPr>
        <w:spacing w:after="357"/>
        <w:ind w:left="60" w:right="60" w:firstLine="720"/>
        <w:jc w:val="both"/>
        <w:rPr>
          <w:sz w:val="28"/>
          <w:szCs w:val="28"/>
        </w:rPr>
      </w:pPr>
      <w:r w:rsidRPr="00740375">
        <w:rPr>
          <w:sz w:val="28"/>
          <w:szCs w:val="28"/>
        </w:rPr>
        <w:t>8) осуществляет иные полномочия в соответствии с действующим законодательством Российской Федерации, Приморского края, муниципальными нормативными правовыми актами Михайловского муниципального района.</w:t>
      </w:r>
    </w:p>
    <w:p w:rsidR="00740375" w:rsidRPr="00740375" w:rsidRDefault="00740375" w:rsidP="0047646E">
      <w:pPr>
        <w:pStyle w:val="13"/>
        <w:shd w:val="clear" w:color="auto" w:fill="auto"/>
        <w:spacing w:before="0" w:after="259" w:line="250" w:lineRule="exact"/>
        <w:ind w:left="3300"/>
        <w:rPr>
          <w:b/>
          <w:sz w:val="28"/>
          <w:szCs w:val="28"/>
        </w:rPr>
      </w:pPr>
      <w:bookmarkStart w:id="3" w:name="bookmark2"/>
      <w:r w:rsidRPr="00740375">
        <w:rPr>
          <w:b/>
          <w:sz w:val="28"/>
          <w:szCs w:val="28"/>
        </w:rPr>
        <w:t>3. Ресурсное обеспечение</w:t>
      </w:r>
      <w:bookmarkEnd w:id="3"/>
    </w:p>
    <w:p w:rsidR="00740375" w:rsidRPr="00740375" w:rsidRDefault="00740375" w:rsidP="0047646E">
      <w:pPr>
        <w:widowControl/>
        <w:numPr>
          <w:ilvl w:val="0"/>
          <w:numId w:val="19"/>
        </w:numPr>
        <w:tabs>
          <w:tab w:val="left" w:pos="1270"/>
        </w:tabs>
        <w:autoSpaceDE/>
        <w:autoSpaceDN/>
        <w:adjustRightInd/>
        <w:spacing w:line="322" w:lineRule="exact"/>
        <w:ind w:left="60" w:right="60" w:firstLine="720"/>
        <w:jc w:val="both"/>
        <w:rPr>
          <w:sz w:val="28"/>
          <w:szCs w:val="28"/>
        </w:rPr>
      </w:pPr>
      <w:r w:rsidRPr="00740375">
        <w:rPr>
          <w:sz w:val="28"/>
          <w:szCs w:val="28"/>
        </w:rPr>
        <w:t>Муниципальное учреждение культуры является базовым ресурсом, на основе которого создаются услуги в сфере культуры и условия для развития местного традиционного народного творчества.</w:t>
      </w:r>
    </w:p>
    <w:p w:rsidR="00740375" w:rsidRPr="00740375" w:rsidRDefault="00740375" w:rsidP="0047646E">
      <w:pPr>
        <w:widowControl/>
        <w:numPr>
          <w:ilvl w:val="0"/>
          <w:numId w:val="19"/>
        </w:numPr>
        <w:tabs>
          <w:tab w:val="left" w:pos="1265"/>
        </w:tabs>
        <w:autoSpaceDE/>
        <w:autoSpaceDN/>
        <w:adjustRightInd/>
        <w:spacing w:line="322" w:lineRule="exact"/>
        <w:ind w:left="60" w:firstLine="720"/>
        <w:jc w:val="both"/>
        <w:rPr>
          <w:sz w:val="28"/>
          <w:szCs w:val="28"/>
        </w:rPr>
      </w:pPr>
      <w:r w:rsidRPr="00740375">
        <w:rPr>
          <w:sz w:val="28"/>
          <w:szCs w:val="28"/>
        </w:rPr>
        <w:t xml:space="preserve">Учреждения культуры созданы </w:t>
      </w:r>
      <w:proofErr w:type="gramStart"/>
      <w:r w:rsidRPr="00740375">
        <w:rPr>
          <w:sz w:val="28"/>
          <w:szCs w:val="28"/>
        </w:rPr>
        <w:t>для</w:t>
      </w:r>
      <w:proofErr w:type="gramEnd"/>
      <w:r w:rsidRPr="00740375">
        <w:rPr>
          <w:sz w:val="28"/>
          <w:szCs w:val="28"/>
        </w:rPr>
        <w:t xml:space="preserve"> целью:</w:t>
      </w:r>
    </w:p>
    <w:p w:rsidR="00740375" w:rsidRPr="00740375" w:rsidRDefault="00740375" w:rsidP="0047646E">
      <w:pPr>
        <w:widowControl/>
        <w:numPr>
          <w:ilvl w:val="1"/>
          <w:numId w:val="19"/>
        </w:numPr>
        <w:tabs>
          <w:tab w:val="left" w:pos="1159"/>
        </w:tabs>
        <w:autoSpaceDE/>
        <w:autoSpaceDN/>
        <w:adjustRightInd/>
        <w:spacing w:line="322" w:lineRule="exact"/>
        <w:ind w:left="60" w:right="60" w:firstLine="720"/>
        <w:jc w:val="both"/>
        <w:rPr>
          <w:sz w:val="28"/>
          <w:szCs w:val="28"/>
        </w:rPr>
      </w:pPr>
      <w:r w:rsidRPr="00740375">
        <w:rPr>
          <w:sz w:val="28"/>
          <w:szCs w:val="28"/>
        </w:rPr>
        <w:t>удовлетворения общественных потребностей в сохранении и развитии традиционной народной культуры во всем многообразии ее этнических особенностей;</w:t>
      </w:r>
    </w:p>
    <w:p w:rsidR="00740375" w:rsidRPr="00740375" w:rsidRDefault="00740375" w:rsidP="0047646E">
      <w:pPr>
        <w:widowControl/>
        <w:numPr>
          <w:ilvl w:val="1"/>
          <w:numId w:val="19"/>
        </w:numPr>
        <w:tabs>
          <w:tab w:val="left" w:pos="1202"/>
        </w:tabs>
        <w:autoSpaceDE/>
        <w:autoSpaceDN/>
        <w:adjustRightInd/>
        <w:spacing w:line="322" w:lineRule="exact"/>
        <w:ind w:left="60" w:right="60" w:firstLine="720"/>
        <w:jc w:val="both"/>
        <w:rPr>
          <w:sz w:val="28"/>
          <w:szCs w:val="28"/>
        </w:rPr>
      </w:pPr>
      <w:r w:rsidRPr="00740375">
        <w:rPr>
          <w:sz w:val="28"/>
          <w:szCs w:val="28"/>
        </w:rPr>
        <w:t>поддержки любительского художественного творчества и другой самодеятельной творческой инициативы и социально-культурной активности населения.</w:t>
      </w:r>
    </w:p>
    <w:p w:rsidR="00740375" w:rsidRPr="00740375" w:rsidRDefault="00740375" w:rsidP="0047646E">
      <w:pPr>
        <w:widowControl/>
        <w:numPr>
          <w:ilvl w:val="0"/>
          <w:numId w:val="19"/>
        </w:numPr>
        <w:tabs>
          <w:tab w:val="left" w:pos="1270"/>
        </w:tabs>
        <w:autoSpaceDE/>
        <w:autoSpaceDN/>
        <w:adjustRightInd/>
        <w:spacing w:line="322" w:lineRule="exact"/>
        <w:ind w:left="60" w:firstLine="720"/>
        <w:jc w:val="both"/>
        <w:rPr>
          <w:sz w:val="28"/>
          <w:szCs w:val="28"/>
        </w:rPr>
      </w:pPr>
      <w:r w:rsidRPr="00740375">
        <w:rPr>
          <w:sz w:val="28"/>
          <w:szCs w:val="28"/>
        </w:rPr>
        <w:t>Основными функциями учреждений культуры являются:</w:t>
      </w:r>
    </w:p>
    <w:p w:rsidR="00740375" w:rsidRPr="00740375" w:rsidRDefault="00740375" w:rsidP="0047646E">
      <w:pPr>
        <w:widowControl/>
        <w:numPr>
          <w:ilvl w:val="1"/>
          <w:numId w:val="19"/>
        </w:numPr>
        <w:tabs>
          <w:tab w:val="left" w:pos="1068"/>
        </w:tabs>
        <w:autoSpaceDE/>
        <w:autoSpaceDN/>
        <w:adjustRightInd/>
        <w:spacing w:line="322" w:lineRule="exact"/>
        <w:ind w:left="60" w:right="60" w:firstLine="720"/>
        <w:jc w:val="both"/>
        <w:rPr>
          <w:sz w:val="28"/>
          <w:szCs w:val="28"/>
        </w:rPr>
      </w:pPr>
      <w:r w:rsidRPr="00740375">
        <w:rPr>
          <w:sz w:val="28"/>
          <w:szCs w:val="28"/>
        </w:rPr>
        <w:t>культурный центр по проведению массовых мероприятий и праздников (торжественных, корпоративных, развлекательных), по работе творческих клубных формирований (самодеятельного народного творчества по жанрам) и любительских объединений и клубов по интересам (декоративно-прикладное и изобразительное искусство);</w:t>
      </w:r>
    </w:p>
    <w:p w:rsidR="00740375" w:rsidRPr="00740375" w:rsidRDefault="00740375" w:rsidP="0047646E">
      <w:pPr>
        <w:widowControl/>
        <w:numPr>
          <w:ilvl w:val="1"/>
          <w:numId w:val="19"/>
        </w:numPr>
        <w:tabs>
          <w:tab w:val="left" w:pos="1159"/>
        </w:tabs>
        <w:autoSpaceDE/>
        <w:autoSpaceDN/>
        <w:adjustRightInd/>
        <w:spacing w:line="322" w:lineRule="exact"/>
        <w:ind w:left="60" w:right="60" w:firstLine="720"/>
        <w:jc w:val="both"/>
        <w:rPr>
          <w:sz w:val="28"/>
          <w:szCs w:val="28"/>
        </w:rPr>
      </w:pPr>
      <w:r w:rsidRPr="00740375">
        <w:rPr>
          <w:sz w:val="28"/>
          <w:szCs w:val="28"/>
        </w:rPr>
        <w:t>социально-культурный центр по работе с молодежью, с детьми и подростками, с ветеранами и пожилыми людьми, с незащищенными слоями (инвалидами, трудными подростками, многодетными семьями);</w:t>
      </w:r>
    </w:p>
    <w:p w:rsidR="00740375" w:rsidRPr="00740375" w:rsidRDefault="00740375" w:rsidP="0047646E">
      <w:pPr>
        <w:widowControl/>
        <w:numPr>
          <w:ilvl w:val="1"/>
          <w:numId w:val="19"/>
        </w:numPr>
        <w:tabs>
          <w:tab w:val="left" w:pos="1140"/>
        </w:tabs>
        <w:autoSpaceDE/>
        <w:autoSpaceDN/>
        <w:adjustRightInd/>
        <w:spacing w:line="322" w:lineRule="exact"/>
        <w:ind w:left="60" w:right="60" w:firstLine="720"/>
        <w:jc w:val="both"/>
        <w:rPr>
          <w:sz w:val="28"/>
          <w:szCs w:val="28"/>
        </w:rPr>
      </w:pPr>
      <w:r w:rsidRPr="00740375">
        <w:rPr>
          <w:sz w:val="28"/>
          <w:szCs w:val="28"/>
        </w:rPr>
        <w:t>общественный центр по работе с общественными организациями и объединениями, с национальными сообществами и диаспорами;</w:t>
      </w:r>
    </w:p>
    <w:p w:rsidR="00740375" w:rsidRDefault="00740375" w:rsidP="0047646E">
      <w:pPr>
        <w:widowControl/>
        <w:numPr>
          <w:ilvl w:val="1"/>
          <w:numId w:val="19"/>
        </w:numPr>
        <w:tabs>
          <w:tab w:val="left" w:pos="1082"/>
        </w:tabs>
        <w:autoSpaceDE/>
        <w:autoSpaceDN/>
        <w:adjustRightInd/>
        <w:spacing w:line="322" w:lineRule="exact"/>
        <w:ind w:left="60" w:right="60" w:firstLine="720"/>
        <w:jc w:val="both"/>
        <w:rPr>
          <w:sz w:val="28"/>
          <w:szCs w:val="28"/>
        </w:rPr>
      </w:pPr>
      <w:r w:rsidRPr="00740375">
        <w:rPr>
          <w:sz w:val="28"/>
          <w:szCs w:val="28"/>
        </w:rPr>
        <w:t>информационный центр по организации библиотечного обслуживания, оформлению презентационных выставок, организации лекций, тематических занятий, по работе со средствами массовой информации, представительств районного информационного центра.</w:t>
      </w:r>
    </w:p>
    <w:p w:rsidR="00740375" w:rsidRDefault="0047646E" w:rsidP="0047646E">
      <w:pPr>
        <w:widowControl/>
        <w:tabs>
          <w:tab w:val="left" w:pos="1543"/>
        </w:tabs>
        <w:autoSpaceDE/>
        <w:autoSpaceDN/>
        <w:adjustRightInd/>
        <w:spacing w:line="322" w:lineRule="exact"/>
        <w:ind w:right="60"/>
        <w:jc w:val="both"/>
        <w:rPr>
          <w:sz w:val="28"/>
          <w:szCs w:val="28"/>
        </w:rPr>
      </w:pPr>
      <w:r>
        <w:rPr>
          <w:sz w:val="28"/>
          <w:szCs w:val="28"/>
        </w:rPr>
        <w:t xml:space="preserve">           3.4.</w:t>
      </w:r>
      <w:r w:rsidR="00740375" w:rsidRPr="00740375">
        <w:rPr>
          <w:sz w:val="28"/>
          <w:szCs w:val="28"/>
        </w:rPr>
        <w:t>Творческая работа учреждений культуры художественной направленности должна предусматривать:</w:t>
      </w:r>
    </w:p>
    <w:p w:rsidR="00740375" w:rsidRPr="00740375" w:rsidRDefault="00740375" w:rsidP="0047646E">
      <w:pPr>
        <w:ind w:left="60" w:right="60" w:firstLine="720"/>
        <w:jc w:val="both"/>
        <w:rPr>
          <w:sz w:val="28"/>
          <w:szCs w:val="28"/>
        </w:rPr>
      </w:pPr>
      <w:r w:rsidRPr="00740375">
        <w:rPr>
          <w:sz w:val="28"/>
          <w:szCs w:val="28"/>
        </w:rPr>
        <w:t>1) привлечение участников на добровольной основе в свободное от работы (учебы) время;</w:t>
      </w:r>
    </w:p>
    <w:p w:rsidR="00740375" w:rsidRPr="00740375" w:rsidRDefault="00740375" w:rsidP="0047646E">
      <w:pPr>
        <w:widowControl/>
        <w:numPr>
          <w:ilvl w:val="0"/>
          <w:numId w:val="20"/>
        </w:numPr>
        <w:tabs>
          <w:tab w:val="left" w:pos="1188"/>
        </w:tabs>
        <w:autoSpaceDE/>
        <w:autoSpaceDN/>
        <w:adjustRightInd/>
        <w:spacing w:line="331" w:lineRule="exact"/>
        <w:ind w:firstLine="700"/>
        <w:jc w:val="both"/>
        <w:rPr>
          <w:sz w:val="28"/>
          <w:szCs w:val="28"/>
        </w:rPr>
      </w:pPr>
      <w:r w:rsidRPr="00740375">
        <w:rPr>
          <w:sz w:val="28"/>
          <w:szCs w:val="28"/>
        </w:rPr>
        <w:t>мероприятия по созданию в коллективах творческой атмосферы, обучение навыкам художественного творчества;</w:t>
      </w:r>
    </w:p>
    <w:p w:rsidR="00740375" w:rsidRDefault="00740375" w:rsidP="0047646E">
      <w:pPr>
        <w:widowControl/>
        <w:numPr>
          <w:ilvl w:val="0"/>
          <w:numId w:val="20"/>
        </w:numPr>
        <w:tabs>
          <w:tab w:val="left" w:pos="1265"/>
        </w:tabs>
        <w:autoSpaceDE/>
        <w:autoSpaceDN/>
        <w:adjustRightInd/>
        <w:spacing w:line="326" w:lineRule="exact"/>
        <w:ind w:firstLine="700"/>
        <w:jc w:val="both"/>
        <w:rPr>
          <w:sz w:val="28"/>
          <w:szCs w:val="28"/>
        </w:rPr>
      </w:pPr>
      <w:r w:rsidRPr="00740375">
        <w:rPr>
          <w:sz w:val="28"/>
          <w:szCs w:val="28"/>
        </w:rPr>
        <w:lastRenderedPageBreak/>
        <w:t>проведение репетиций, организацию выставок, выступление с концертами и спектаклями, участие в конкурсах и других творческих мероприятиях.</w:t>
      </w:r>
    </w:p>
    <w:p w:rsidR="0047646E" w:rsidRPr="00740375" w:rsidRDefault="0047646E" w:rsidP="0047646E">
      <w:pPr>
        <w:widowControl/>
        <w:tabs>
          <w:tab w:val="left" w:pos="1265"/>
        </w:tabs>
        <w:autoSpaceDE/>
        <w:autoSpaceDN/>
        <w:adjustRightInd/>
        <w:spacing w:line="326" w:lineRule="exact"/>
        <w:ind w:left="700"/>
        <w:jc w:val="both"/>
        <w:rPr>
          <w:sz w:val="28"/>
          <w:szCs w:val="28"/>
        </w:rPr>
      </w:pPr>
    </w:p>
    <w:p w:rsidR="00740375" w:rsidRDefault="0047646E" w:rsidP="0047646E">
      <w:pPr>
        <w:pStyle w:val="13"/>
        <w:shd w:val="clear" w:color="auto" w:fill="auto"/>
        <w:spacing w:before="0" w:after="0" w:line="322" w:lineRule="exact"/>
        <w:rPr>
          <w:b/>
          <w:sz w:val="28"/>
          <w:szCs w:val="28"/>
        </w:rPr>
      </w:pPr>
      <w:bookmarkStart w:id="4" w:name="bookmark3"/>
      <w:r>
        <w:rPr>
          <w:b/>
          <w:sz w:val="28"/>
          <w:szCs w:val="28"/>
        </w:rPr>
        <w:t xml:space="preserve">           </w:t>
      </w:r>
      <w:r w:rsidR="00740375" w:rsidRPr="00740375">
        <w:rPr>
          <w:b/>
          <w:sz w:val="28"/>
          <w:szCs w:val="28"/>
        </w:rPr>
        <w:t>4. Финансирование деятельности по обеспечению создания условий для развития местного традиционного народного художественного творчества</w:t>
      </w:r>
      <w:bookmarkEnd w:id="4"/>
    </w:p>
    <w:p w:rsidR="0047646E" w:rsidRPr="00740375" w:rsidRDefault="0047646E" w:rsidP="0047646E">
      <w:pPr>
        <w:pStyle w:val="13"/>
        <w:shd w:val="clear" w:color="auto" w:fill="auto"/>
        <w:spacing w:before="0" w:after="0" w:line="322" w:lineRule="exact"/>
        <w:rPr>
          <w:b/>
          <w:sz w:val="28"/>
          <w:szCs w:val="28"/>
        </w:rPr>
      </w:pPr>
    </w:p>
    <w:p w:rsidR="00740375" w:rsidRPr="00740375" w:rsidRDefault="00740375" w:rsidP="0047646E">
      <w:pPr>
        <w:widowControl/>
        <w:numPr>
          <w:ilvl w:val="0"/>
          <w:numId w:val="21"/>
        </w:numPr>
        <w:tabs>
          <w:tab w:val="left" w:pos="1327"/>
        </w:tabs>
        <w:autoSpaceDE/>
        <w:autoSpaceDN/>
        <w:adjustRightInd/>
        <w:spacing w:line="322" w:lineRule="exact"/>
        <w:ind w:firstLine="700"/>
        <w:jc w:val="both"/>
        <w:rPr>
          <w:sz w:val="28"/>
          <w:szCs w:val="28"/>
        </w:rPr>
      </w:pPr>
      <w:r w:rsidRPr="00740375">
        <w:rPr>
          <w:sz w:val="28"/>
          <w:szCs w:val="28"/>
        </w:rPr>
        <w:t>Органы местного самоуправления Михайловского муниципального района имеют право создавать и финансировать муниципальные учреждения, формировать и размещать муниципальный заказ, принимать и организовывать выполнение программ комплексного социально-экономического развития муниципального образования.</w:t>
      </w:r>
    </w:p>
    <w:p w:rsidR="00740375" w:rsidRPr="00740375" w:rsidRDefault="00740375" w:rsidP="0047646E">
      <w:pPr>
        <w:widowControl/>
        <w:numPr>
          <w:ilvl w:val="0"/>
          <w:numId w:val="21"/>
        </w:numPr>
        <w:tabs>
          <w:tab w:val="left" w:pos="1327"/>
        </w:tabs>
        <w:autoSpaceDE/>
        <w:autoSpaceDN/>
        <w:adjustRightInd/>
        <w:spacing w:line="322" w:lineRule="exact"/>
        <w:ind w:firstLine="700"/>
        <w:jc w:val="both"/>
        <w:rPr>
          <w:sz w:val="28"/>
          <w:szCs w:val="28"/>
        </w:rPr>
      </w:pPr>
      <w:r w:rsidRPr="00740375">
        <w:rPr>
          <w:sz w:val="28"/>
          <w:szCs w:val="28"/>
        </w:rPr>
        <w:t>Органы местного самоуправления Михайловского муниципального района определяют муниципальные минимальные стандарты и другие нормативы расходов местных бюджетов на решение вопросов местного значения, в том числе, размеры и условия оплаты труда работников муниципальных учреждений.</w:t>
      </w:r>
    </w:p>
    <w:p w:rsidR="00740375" w:rsidRPr="00740375" w:rsidRDefault="00740375" w:rsidP="0047646E">
      <w:pPr>
        <w:widowControl/>
        <w:numPr>
          <w:ilvl w:val="0"/>
          <w:numId w:val="21"/>
        </w:numPr>
        <w:tabs>
          <w:tab w:val="left" w:pos="1270"/>
        </w:tabs>
        <w:autoSpaceDE/>
        <w:autoSpaceDN/>
        <w:adjustRightInd/>
        <w:spacing w:line="322" w:lineRule="exact"/>
        <w:ind w:firstLine="700"/>
        <w:jc w:val="both"/>
        <w:rPr>
          <w:sz w:val="28"/>
          <w:szCs w:val="28"/>
        </w:rPr>
      </w:pPr>
      <w:r w:rsidRPr="00740375">
        <w:rPr>
          <w:sz w:val="28"/>
          <w:szCs w:val="28"/>
        </w:rPr>
        <w:t>Финансирование деятельности по обеспечению условий для развития местного традиционного народного художественного творчества, возрождения и развития народных художественных промыслов обеспечивается средствами местного бюджета в соответствии с действующим законодательством.</w:t>
      </w:r>
    </w:p>
    <w:p w:rsidR="00740375" w:rsidRPr="00740375" w:rsidRDefault="00740375" w:rsidP="0047646E">
      <w:pPr>
        <w:widowControl/>
        <w:numPr>
          <w:ilvl w:val="0"/>
          <w:numId w:val="21"/>
        </w:numPr>
        <w:tabs>
          <w:tab w:val="left" w:pos="1260"/>
        </w:tabs>
        <w:autoSpaceDE/>
        <w:autoSpaceDN/>
        <w:adjustRightInd/>
        <w:spacing w:line="322" w:lineRule="exact"/>
        <w:ind w:firstLine="700"/>
        <w:jc w:val="both"/>
        <w:rPr>
          <w:sz w:val="28"/>
          <w:szCs w:val="28"/>
        </w:rPr>
      </w:pPr>
      <w:r w:rsidRPr="00740375">
        <w:rPr>
          <w:sz w:val="28"/>
          <w:szCs w:val="28"/>
        </w:rPr>
        <w:t>Финансирование коллективов народного художественного творчества производится:</w:t>
      </w:r>
    </w:p>
    <w:p w:rsidR="00740375" w:rsidRPr="00740375" w:rsidRDefault="00740375" w:rsidP="0047646E">
      <w:pPr>
        <w:widowControl/>
        <w:numPr>
          <w:ilvl w:val="1"/>
          <w:numId w:val="21"/>
        </w:numPr>
        <w:tabs>
          <w:tab w:val="left" w:pos="1159"/>
        </w:tabs>
        <w:autoSpaceDE/>
        <w:autoSpaceDN/>
        <w:adjustRightInd/>
        <w:spacing w:line="322" w:lineRule="exact"/>
        <w:ind w:firstLine="700"/>
        <w:jc w:val="both"/>
        <w:rPr>
          <w:sz w:val="28"/>
          <w:szCs w:val="28"/>
        </w:rPr>
      </w:pPr>
      <w:r w:rsidRPr="00740375">
        <w:rPr>
          <w:sz w:val="28"/>
          <w:szCs w:val="28"/>
        </w:rPr>
        <w:t>из бюджета Михайловского муниципального района на основании принятых нормативов;</w:t>
      </w:r>
    </w:p>
    <w:p w:rsidR="00740375" w:rsidRPr="00740375" w:rsidRDefault="00740375" w:rsidP="0047646E">
      <w:pPr>
        <w:widowControl/>
        <w:numPr>
          <w:ilvl w:val="1"/>
          <w:numId w:val="21"/>
        </w:numPr>
        <w:tabs>
          <w:tab w:val="left" w:pos="1062"/>
        </w:tabs>
        <w:autoSpaceDE/>
        <w:autoSpaceDN/>
        <w:adjustRightInd/>
        <w:spacing w:line="322" w:lineRule="exact"/>
        <w:ind w:firstLine="700"/>
        <w:jc w:val="both"/>
        <w:rPr>
          <w:sz w:val="28"/>
          <w:szCs w:val="28"/>
        </w:rPr>
      </w:pPr>
      <w:r w:rsidRPr="00740375">
        <w:rPr>
          <w:sz w:val="28"/>
          <w:szCs w:val="28"/>
        </w:rPr>
        <w:t>доходов, полученных от платных услуг, учреждениями культуры</w:t>
      </w:r>
    </w:p>
    <w:p w:rsidR="00740375" w:rsidRPr="00740375" w:rsidRDefault="00740375" w:rsidP="0047646E">
      <w:pPr>
        <w:widowControl/>
        <w:numPr>
          <w:ilvl w:val="1"/>
          <w:numId w:val="21"/>
        </w:numPr>
        <w:tabs>
          <w:tab w:val="left" w:pos="1058"/>
        </w:tabs>
        <w:autoSpaceDE/>
        <w:autoSpaceDN/>
        <w:adjustRightInd/>
        <w:spacing w:line="322" w:lineRule="exact"/>
        <w:ind w:firstLine="700"/>
        <w:jc w:val="both"/>
        <w:rPr>
          <w:sz w:val="28"/>
          <w:szCs w:val="28"/>
        </w:rPr>
      </w:pPr>
      <w:r w:rsidRPr="00740375">
        <w:rPr>
          <w:sz w:val="28"/>
          <w:szCs w:val="28"/>
        </w:rPr>
        <w:t>добровольных пожертвований других физических и юридических лиц;</w:t>
      </w:r>
    </w:p>
    <w:p w:rsidR="00740375" w:rsidRPr="00740375" w:rsidRDefault="00740375" w:rsidP="0047646E">
      <w:pPr>
        <w:widowControl/>
        <w:numPr>
          <w:ilvl w:val="1"/>
          <w:numId w:val="21"/>
        </w:numPr>
        <w:tabs>
          <w:tab w:val="left" w:pos="1217"/>
        </w:tabs>
        <w:autoSpaceDE/>
        <w:autoSpaceDN/>
        <w:adjustRightInd/>
        <w:spacing w:line="322" w:lineRule="exact"/>
        <w:ind w:firstLine="700"/>
        <w:jc w:val="both"/>
        <w:rPr>
          <w:sz w:val="28"/>
          <w:szCs w:val="28"/>
        </w:rPr>
      </w:pPr>
      <w:r w:rsidRPr="00740375">
        <w:rPr>
          <w:sz w:val="28"/>
          <w:szCs w:val="28"/>
        </w:rPr>
        <w:t>других доходов и поступлений, не запрещенных действующим законодательством Российской Федерации.</w:t>
      </w:r>
    </w:p>
    <w:p w:rsidR="007F543A" w:rsidRPr="00424F09" w:rsidRDefault="00740375" w:rsidP="0047646E">
      <w:pPr>
        <w:widowControl/>
        <w:numPr>
          <w:ilvl w:val="0"/>
          <w:numId w:val="21"/>
        </w:numPr>
        <w:tabs>
          <w:tab w:val="left" w:pos="1361"/>
        </w:tabs>
        <w:autoSpaceDE/>
        <w:autoSpaceDN/>
        <w:adjustRightInd/>
        <w:spacing w:line="322" w:lineRule="exact"/>
        <w:ind w:firstLine="700"/>
        <w:jc w:val="both"/>
        <w:rPr>
          <w:sz w:val="28"/>
          <w:szCs w:val="28"/>
        </w:rPr>
      </w:pPr>
      <w:r w:rsidRPr="00424F09">
        <w:rPr>
          <w:sz w:val="28"/>
          <w:szCs w:val="28"/>
        </w:rPr>
        <w:t>Объем средств, направленных на реализацию права граждан на обеспечение условий для развития местного традиционного народного художественного творчества, развитие народных художественных промыслов, определяется ежегодно при формировании проекта бюджета Михайловского муниципального района на очередной финансовый год в соответствии с принятыми нормативами бюджетного финансирования.</w:t>
      </w:r>
    </w:p>
    <w:p w:rsidR="00437A81" w:rsidRDefault="00437A81" w:rsidP="0047646E">
      <w:pPr>
        <w:jc w:val="both"/>
      </w:pPr>
    </w:p>
    <w:p w:rsidR="00437A81" w:rsidRDefault="00437A81" w:rsidP="0047646E">
      <w:pPr>
        <w:jc w:val="both"/>
      </w:pPr>
    </w:p>
    <w:p w:rsidR="00740375" w:rsidRDefault="00740375" w:rsidP="0047646E">
      <w:pPr>
        <w:jc w:val="both"/>
        <w:outlineLvl w:val="0"/>
        <w:rPr>
          <w:b/>
          <w:sz w:val="28"/>
          <w:szCs w:val="28"/>
        </w:rPr>
      </w:pPr>
    </w:p>
    <w:p w:rsidR="0075256C" w:rsidRDefault="0075256C" w:rsidP="0047646E">
      <w:pPr>
        <w:jc w:val="both"/>
        <w:outlineLvl w:val="0"/>
        <w:rPr>
          <w:b/>
          <w:sz w:val="28"/>
          <w:szCs w:val="28"/>
        </w:rPr>
      </w:pPr>
    </w:p>
    <w:p w:rsidR="0075256C" w:rsidRDefault="0075256C" w:rsidP="0047646E">
      <w:pPr>
        <w:jc w:val="both"/>
        <w:outlineLvl w:val="0"/>
        <w:rPr>
          <w:b/>
          <w:sz w:val="28"/>
          <w:szCs w:val="28"/>
        </w:rPr>
      </w:pPr>
    </w:p>
    <w:p w:rsidR="0075256C" w:rsidRDefault="0075256C" w:rsidP="0047646E">
      <w:pPr>
        <w:jc w:val="both"/>
        <w:outlineLvl w:val="0"/>
        <w:rPr>
          <w:b/>
          <w:sz w:val="28"/>
          <w:szCs w:val="28"/>
        </w:rPr>
      </w:pPr>
    </w:p>
    <w:p w:rsidR="0075256C" w:rsidRDefault="0075256C" w:rsidP="0047646E">
      <w:pPr>
        <w:jc w:val="both"/>
        <w:outlineLvl w:val="0"/>
        <w:rPr>
          <w:b/>
          <w:sz w:val="28"/>
          <w:szCs w:val="28"/>
        </w:rPr>
      </w:pPr>
    </w:p>
    <w:p w:rsidR="0075256C" w:rsidRDefault="0075256C" w:rsidP="0047646E">
      <w:pPr>
        <w:jc w:val="both"/>
        <w:outlineLvl w:val="0"/>
        <w:rPr>
          <w:b/>
          <w:sz w:val="28"/>
          <w:szCs w:val="28"/>
        </w:rPr>
      </w:pPr>
    </w:p>
    <w:p w:rsidR="00740375" w:rsidRDefault="00740375" w:rsidP="0047646E">
      <w:pPr>
        <w:jc w:val="both"/>
        <w:outlineLvl w:val="0"/>
        <w:rPr>
          <w:b/>
          <w:sz w:val="28"/>
          <w:szCs w:val="28"/>
        </w:rPr>
      </w:pPr>
    </w:p>
    <w:p w:rsidR="00256E63" w:rsidRPr="00115B7C" w:rsidRDefault="00256E63" w:rsidP="007F543A">
      <w:pPr>
        <w:pStyle w:val="ae"/>
        <w:shd w:val="clear" w:color="auto" w:fill="FFFFFF"/>
        <w:spacing w:before="0" w:beforeAutospacing="0" w:after="96" w:afterAutospacing="0" w:line="255" w:lineRule="atLeast"/>
        <w:jc w:val="right"/>
        <w:rPr>
          <w:color w:val="2C2C2C"/>
          <w:sz w:val="26"/>
          <w:szCs w:val="26"/>
        </w:rPr>
      </w:pPr>
    </w:p>
    <w:sectPr w:rsidR="00256E63" w:rsidRPr="00115B7C" w:rsidSect="0042621F">
      <w:pgSz w:w="11909" w:h="16834" w:code="9"/>
      <w:pgMar w:top="568" w:right="851" w:bottom="568" w:left="1418" w:header="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DE" w:rsidRDefault="003511DE" w:rsidP="00E7290A">
      <w:r>
        <w:separator/>
      </w:r>
    </w:p>
  </w:endnote>
  <w:endnote w:type="continuationSeparator" w:id="0">
    <w:p w:rsidR="003511DE" w:rsidRDefault="003511DE" w:rsidP="00E7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DE" w:rsidRDefault="003511DE" w:rsidP="00E7290A">
      <w:r>
        <w:separator/>
      </w:r>
    </w:p>
  </w:footnote>
  <w:footnote w:type="continuationSeparator" w:id="0">
    <w:p w:rsidR="003511DE" w:rsidRDefault="003511DE" w:rsidP="00E72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449AA0"/>
    <w:lvl w:ilvl="0">
      <w:numFmt w:val="bullet"/>
      <w:lvlText w:val="*"/>
      <w:lvlJc w:val="left"/>
    </w:lvl>
  </w:abstractNum>
  <w:abstractNum w:abstractNumId="1">
    <w:nsid w:val="10BB08B8"/>
    <w:multiLevelType w:val="singleLevel"/>
    <w:tmpl w:val="2D66F354"/>
    <w:lvl w:ilvl="0">
      <w:start w:val="17"/>
      <w:numFmt w:val="decimal"/>
      <w:lvlText w:val="%1."/>
      <w:legacy w:legacy="1" w:legacySpace="0" w:legacyIndent="451"/>
      <w:lvlJc w:val="left"/>
      <w:rPr>
        <w:rFonts w:ascii="Times New Roman" w:hAnsi="Times New Roman" w:cs="Times New Roman" w:hint="default"/>
      </w:rPr>
    </w:lvl>
  </w:abstractNum>
  <w:abstractNum w:abstractNumId="2">
    <w:nsid w:val="13AC52BC"/>
    <w:multiLevelType w:val="multilevel"/>
    <w:tmpl w:val="98B4AB56"/>
    <w:lvl w:ilvl="0">
      <w:start w:val="20"/>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07594"/>
    <w:multiLevelType w:val="multilevel"/>
    <w:tmpl w:val="21FE62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D0FDC"/>
    <w:multiLevelType w:val="multilevel"/>
    <w:tmpl w:val="249278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835B94"/>
    <w:multiLevelType w:val="multilevel"/>
    <w:tmpl w:val="BC328184"/>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B3D72"/>
    <w:multiLevelType w:val="singleLevel"/>
    <w:tmpl w:val="2D66F354"/>
    <w:lvl w:ilvl="0">
      <w:start w:val="15"/>
      <w:numFmt w:val="decimal"/>
      <w:lvlText w:val="%1."/>
      <w:legacy w:legacy="1" w:legacySpace="0" w:legacyIndent="422"/>
      <w:lvlJc w:val="left"/>
      <w:rPr>
        <w:rFonts w:ascii="Times New Roman" w:hAnsi="Times New Roman" w:cs="Times New Roman" w:hint="default"/>
      </w:rPr>
    </w:lvl>
  </w:abstractNum>
  <w:abstractNum w:abstractNumId="7">
    <w:nsid w:val="4489107E"/>
    <w:multiLevelType w:val="multilevel"/>
    <w:tmpl w:val="A7BAF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4391C"/>
    <w:multiLevelType w:val="singleLevel"/>
    <w:tmpl w:val="9926DB04"/>
    <w:lvl w:ilvl="0">
      <w:start w:val="2"/>
      <w:numFmt w:val="decimal"/>
      <w:lvlText w:val="1.%1."/>
      <w:legacy w:legacy="1" w:legacySpace="0" w:legacyIndent="432"/>
      <w:lvlJc w:val="left"/>
      <w:rPr>
        <w:rFonts w:ascii="Times New Roman" w:hAnsi="Times New Roman" w:cs="Times New Roman" w:hint="default"/>
        <w:sz w:val="26"/>
        <w:szCs w:val="26"/>
      </w:rPr>
    </w:lvl>
  </w:abstractNum>
  <w:abstractNum w:abstractNumId="9">
    <w:nsid w:val="474E4645"/>
    <w:multiLevelType w:val="multilevel"/>
    <w:tmpl w:val="1C960F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8E4979"/>
    <w:multiLevelType w:val="multilevel"/>
    <w:tmpl w:val="C5A02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FA2F7E"/>
    <w:multiLevelType w:val="singleLevel"/>
    <w:tmpl w:val="2D66F354"/>
    <w:lvl w:ilvl="0">
      <w:start w:val="11"/>
      <w:numFmt w:val="decimal"/>
      <w:lvlText w:val="%1."/>
      <w:legacy w:legacy="1" w:legacySpace="0" w:legacyIndent="470"/>
      <w:lvlJc w:val="left"/>
      <w:rPr>
        <w:rFonts w:ascii="Times New Roman" w:hAnsi="Times New Roman" w:cs="Times New Roman" w:hint="default"/>
      </w:rPr>
    </w:lvl>
  </w:abstractNum>
  <w:abstractNum w:abstractNumId="12">
    <w:nsid w:val="581C6D11"/>
    <w:multiLevelType w:val="multilevel"/>
    <w:tmpl w:val="F06AC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A444F9"/>
    <w:multiLevelType w:val="hybridMultilevel"/>
    <w:tmpl w:val="E9A04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BA259D"/>
    <w:multiLevelType w:val="multilevel"/>
    <w:tmpl w:val="59F0AF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9B2527"/>
    <w:multiLevelType w:val="multilevel"/>
    <w:tmpl w:val="26E218A2"/>
    <w:lvl w:ilvl="0">
      <w:start w:val="20"/>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585E58"/>
    <w:multiLevelType w:val="multilevel"/>
    <w:tmpl w:val="87820D92"/>
    <w:lvl w:ilvl="0">
      <w:start w:val="8"/>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7801E2"/>
    <w:multiLevelType w:val="multilevel"/>
    <w:tmpl w:val="BE208CE0"/>
    <w:lvl w:ilvl="0">
      <w:start w:val="7"/>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FF3C2B"/>
    <w:multiLevelType w:val="multilevel"/>
    <w:tmpl w:val="0C92B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573D2E"/>
    <w:multiLevelType w:val="multilevel"/>
    <w:tmpl w:val="ADBA5C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6E0D1B"/>
    <w:multiLevelType w:val="multilevel"/>
    <w:tmpl w:val="0530641C"/>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
  </w:num>
  <w:num w:numId="4">
    <w:abstractNumId w:val="8"/>
  </w:num>
  <w:num w:numId="5">
    <w:abstractNumId w:val="3"/>
  </w:num>
  <w:num w:numId="6">
    <w:abstractNumId w:val="18"/>
  </w:num>
  <w:num w:numId="7">
    <w:abstractNumId w:val="5"/>
  </w:num>
  <w:num w:numId="8">
    <w:abstractNumId w:val="16"/>
  </w:num>
  <w:num w:numId="9">
    <w:abstractNumId w:val="20"/>
  </w:num>
  <w:num w:numId="10">
    <w:abstractNumId w:val="17"/>
  </w:num>
  <w:num w:numId="11">
    <w:abstractNumId w:val="15"/>
  </w:num>
  <w:num w:numId="12">
    <w:abstractNumId w:val="2"/>
  </w:num>
  <w:num w:numId="13">
    <w:abstractNumId w:val="7"/>
  </w:num>
  <w:num w:numId="14">
    <w:abstractNumId w:val="13"/>
  </w:num>
  <w:num w:numId="1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6">
    <w:abstractNumId w:val="10"/>
  </w:num>
  <w:num w:numId="17">
    <w:abstractNumId w:val="19"/>
  </w:num>
  <w:num w:numId="18">
    <w:abstractNumId w:val="12"/>
  </w:num>
  <w:num w:numId="19">
    <w:abstractNumId w:val="9"/>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D9"/>
    <w:rsid w:val="00013447"/>
    <w:rsid w:val="00021131"/>
    <w:rsid w:val="00043292"/>
    <w:rsid w:val="0004527A"/>
    <w:rsid w:val="000579A1"/>
    <w:rsid w:val="000607E7"/>
    <w:rsid w:val="000649CA"/>
    <w:rsid w:val="00073DF9"/>
    <w:rsid w:val="00096572"/>
    <w:rsid w:val="000965B2"/>
    <w:rsid w:val="00096E29"/>
    <w:rsid w:val="000C6B06"/>
    <w:rsid w:val="000E5BCC"/>
    <w:rsid w:val="000E6D9F"/>
    <w:rsid w:val="000F649D"/>
    <w:rsid w:val="00106576"/>
    <w:rsid w:val="00106E52"/>
    <w:rsid w:val="00115B7C"/>
    <w:rsid w:val="00117B4D"/>
    <w:rsid w:val="00152C3D"/>
    <w:rsid w:val="001544EE"/>
    <w:rsid w:val="00154540"/>
    <w:rsid w:val="00165E3F"/>
    <w:rsid w:val="00193C9F"/>
    <w:rsid w:val="001948E8"/>
    <w:rsid w:val="001959E9"/>
    <w:rsid w:val="001B677A"/>
    <w:rsid w:val="001C5061"/>
    <w:rsid w:val="001D1E52"/>
    <w:rsid w:val="001E4DF4"/>
    <w:rsid w:val="001F5153"/>
    <w:rsid w:val="00201581"/>
    <w:rsid w:val="00223CA5"/>
    <w:rsid w:val="0023237D"/>
    <w:rsid w:val="00233519"/>
    <w:rsid w:val="002403C9"/>
    <w:rsid w:val="002458C2"/>
    <w:rsid w:val="00256E63"/>
    <w:rsid w:val="002609ED"/>
    <w:rsid w:val="00262A85"/>
    <w:rsid w:val="002642F0"/>
    <w:rsid w:val="002704C1"/>
    <w:rsid w:val="0027300A"/>
    <w:rsid w:val="0027449B"/>
    <w:rsid w:val="00276A6B"/>
    <w:rsid w:val="00291D4B"/>
    <w:rsid w:val="00292FD9"/>
    <w:rsid w:val="00296FB6"/>
    <w:rsid w:val="002B7F8D"/>
    <w:rsid w:val="002E103D"/>
    <w:rsid w:val="003169CE"/>
    <w:rsid w:val="003344A6"/>
    <w:rsid w:val="00336956"/>
    <w:rsid w:val="00341B58"/>
    <w:rsid w:val="00342280"/>
    <w:rsid w:val="003434EF"/>
    <w:rsid w:val="003511DE"/>
    <w:rsid w:val="0036161E"/>
    <w:rsid w:val="00363CF2"/>
    <w:rsid w:val="0036421C"/>
    <w:rsid w:val="00394F21"/>
    <w:rsid w:val="00396095"/>
    <w:rsid w:val="00396B89"/>
    <w:rsid w:val="003C4CBB"/>
    <w:rsid w:val="003D52E5"/>
    <w:rsid w:val="003F630A"/>
    <w:rsid w:val="00410530"/>
    <w:rsid w:val="004159A5"/>
    <w:rsid w:val="00424F09"/>
    <w:rsid w:val="0042621F"/>
    <w:rsid w:val="00437A81"/>
    <w:rsid w:val="0045003B"/>
    <w:rsid w:val="00462E03"/>
    <w:rsid w:val="0047646E"/>
    <w:rsid w:val="00483B81"/>
    <w:rsid w:val="00485409"/>
    <w:rsid w:val="00496192"/>
    <w:rsid w:val="004C326C"/>
    <w:rsid w:val="004D7548"/>
    <w:rsid w:val="004F3AD9"/>
    <w:rsid w:val="004F68AC"/>
    <w:rsid w:val="00510DF6"/>
    <w:rsid w:val="00514DFA"/>
    <w:rsid w:val="0055447A"/>
    <w:rsid w:val="00554C7C"/>
    <w:rsid w:val="00560223"/>
    <w:rsid w:val="00576344"/>
    <w:rsid w:val="00576DB2"/>
    <w:rsid w:val="0058153E"/>
    <w:rsid w:val="0059287A"/>
    <w:rsid w:val="0059594F"/>
    <w:rsid w:val="005A5A77"/>
    <w:rsid w:val="005C1C1B"/>
    <w:rsid w:val="005F427D"/>
    <w:rsid w:val="00616EED"/>
    <w:rsid w:val="00620656"/>
    <w:rsid w:val="00626684"/>
    <w:rsid w:val="0064436E"/>
    <w:rsid w:val="00661C11"/>
    <w:rsid w:val="00670124"/>
    <w:rsid w:val="00692DF8"/>
    <w:rsid w:val="006A56A9"/>
    <w:rsid w:val="006D6BAD"/>
    <w:rsid w:val="006E0F58"/>
    <w:rsid w:val="0070712F"/>
    <w:rsid w:val="0071245A"/>
    <w:rsid w:val="0073407B"/>
    <w:rsid w:val="00740375"/>
    <w:rsid w:val="00744EBF"/>
    <w:rsid w:val="00745B3F"/>
    <w:rsid w:val="007500E1"/>
    <w:rsid w:val="0075256C"/>
    <w:rsid w:val="007819AC"/>
    <w:rsid w:val="00783B02"/>
    <w:rsid w:val="00790526"/>
    <w:rsid w:val="007D7083"/>
    <w:rsid w:val="007E0588"/>
    <w:rsid w:val="007E4F93"/>
    <w:rsid w:val="007F543A"/>
    <w:rsid w:val="00810933"/>
    <w:rsid w:val="00820E53"/>
    <w:rsid w:val="00821240"/>
    <w:rsid w:val="00823E98"/>
    <w:rsid w:val="008324D1"/>
    <w:rsid w:val="00842859"/>
    <w:rsid w:val="0085332A"/>
    <w:rsid w:val="00872AD5"/>
    <w:rsid w:val="008B4D9E"/>
    <w:rsid w:val="008E1B25"/>
    <w:rsid w:val="008F7C62"/>
    <w:rsid w:val="009347B8"/>
    <w:rsid w:val="00934C7F"/>
    <w:rsid w:val="009364AF"/>
    <w:rsid w:val="00943B9A"/>
    <w:rsid w:val="00980C7B"/>
    <w:rsid w:val="00984D04"/>
    <w:rsid w:val="00996294"/>
    <w:rsid w:val="009A1E36"/>
    <w:rsid w:val="009A4E6B"/>
    <w:rsid w:val="009F54F3"/>
    <w:rsid w:val="00A15CD2"/>
    <w:rsid w:val="00AD3FFD"/>
    <w:rsid w:val="00AE1C56"/>
    <w:rsid w:val="00AF6EAF"/>
    <w:rsid w:val="00AF7382"/>
    <w:rsid w:val="00B05593"/>
    <w:rsid w:val="00B06AF4"/>
    <w:rsid w:val="00B2743E"/>
    <w:rsid w:val="00B3662C"/>
    <w:rsid w:val="00B5108C"/>
    <w:rsid w:val="00B62A65"/>
    <w:rsid w:val="00B77DB6"/>
    <w:rsid w:val="00B842D9"/>
    <w:rsid w:val="00B97E15"/>
    <w:rsid w:val="00BA0D19"/>
    <w:rsid w:val="00BB5AF5"/>
    <w:rsid w:val="00BC0630"/>
    <w:rsid w:val="00BC6660"/>
    <w:rsid w:val="00BD438B"/>
    <w:rsid w:val="00BD64F6"/>
    <w:rsid w:val="00BE59AE"/>
    <w:rsid w:val="00BF3252"/>
    <w:rsid w:val="00BF335C"/>
    <w:rsid w:val="00C053ED"/>
    <w:rsid w:val="00C17CDD"/>
    <w:rsid w:val="00C21D77"/>
    <w:rsid w:val="00C30C2A"/>
    <w:rsid w:val="00C51210"/>
    <w:rsid w:val="00C56163"/>
    <w:rsid w:val="00C64768"/>
    <w:rsid w:val="00C9466F"/>
    <w:rsid w:val="00CC1A77"/>
    <w:rsid w:val="00CC49A5"/>
    <w:rsid w:val="00CD3421"/>
    <w:rsid w:val="00CE5102"/>
    <w:rsid w:val="00CF0B53"/>
    <w:rsid w:val="00D13D42"/>
    <w:rsid w:val="00D2458F"/>
    <w:rsid w:val="00D33B20"/>
    <w:rsid w:val="00D35BEE"/>
    <w:rsid w:val="00D379B2"/>
    <w:rsid w:val="00D532DF"/>
    <w:rsid w:val="00D53425"/>
    <w:rsid w:val="00D625C3"/>
    <w:rsid w:val="00D6658B"/>
    <w:rsid w:val="00D82686"/>
    <w:rsid w:val="00DA0889"/>
    <w:rsid w:val="00DC049C"/>
    <w:rsid w:val="00DC4A08"/>
    <w:rsid w:val="00DD28E5"/>
    <w:rsid w:val="00DF41DA"/>
    <w:rsid w:val="00DF7BE0"/>
    <w:rsid w:val="00E027CF"/>
    <w:rsid w:val="00E03F1F"/>
    <w:rsid w:val="00E14712"/>
    <w:rsid w:val="00E21A76"/>
    <w:rsid w:val="00E42001"/>
    <w:rsid w:val="00E71144"/>
    <w:rsid w:val="00E7183B"/>
    <w:rsid w:val="00E7290A"/>
    <w:rsid w:val="00E82735"/>
    <w:rsid w:val="00E94EB7"/>
    <w:rsid w:val="00EA2D14"/>
    <w:rsid w:val="00EA4D88"/>
    <w:rsid w:val="00EC61F5"/>
    <w:rsid w:val="00ED07D9"/>
    <w:rsid w:val="00EE0AF4"/>
    <w:rsid w:val="00F24695"/>
    <w:rsid w:val="00F34DE9"/>
    <w:rsid w:val="00F452B9"/>
    <w:rsid w:val="00F649B9"/>
    <w:rsid w:val="00F84F3C"/>
    <w:rsid w:val="00FA67C8"/>
    <w:rsid w:val="00FC6064"/>
    <w:rsid w:val="00FD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05593"/>
    <w:pPr>
      <w:keepNext/>
      <w:widowControl/>
      <w:autoSpaceDE/>
      <w:autoSpaceDN/>
      <w:adjustRightInd/>
      <w:jc w:val="center"/>
      <w:outlineLvl w:val="0"/>
    </w:pPr>
    <w:rPr>
      <w:rFonts w:ascii="Arial" w:hAnsi="Arial"/>
      <w:sz w:val="26"/>
    </w:rPr>
  </w:style>
  <w:style w:type="paragraph" w:styleId="3">
    <w:name w:val="heading 3"/>
    <w:basedOn w:val="a"/>
    <w:next w:val="a"/>
    <w:qFormat/>
    <w:rsid w:val="00B05593"/>
    <w:pPr>
      <w:keepNext/>
      <w:widowControl/>
      <w:autoSpaceDE/>
      <w:autoSpaceDN/>
      <w:adjustRightInd/>
      <w:jc w:val="center"/>
      <w:outlineLvl w:val="2"/>
    </w:pPr>
    <w:rPr>
      <w:rFonts w:ascii="Arial" w:hAnsi="Arial"/>
      <w:sz w:val="28"/>
    </w:rPr>
  </w:style>
  <w:style w:type="paragraph" w:styleId="7">
    <w:name w:val="heading 7"/>
    <w:basedOn w:val="a"/>
    <w:next w:val="a"/>
    <w:link w:val="70"/>
    <w:semiHidden/>
    <w:unhideWhenUsed/>
    <w:qFormat/>
    <w:rsid w:val="009A1E36"/>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4DE9"/>
    <w:pPr>
      <w:widowControl/>
      <w:tabs>
        <w:tab w:val="center" w:pos="4153"/>
        <w:tab w:val="right" w:pos="8306"/>
      </w:tabs>
      <w:autoSpaceDE/>
      <w:autoSpaceDN/>
      <w:adjustRightInd/>
    </w:pPr>
    <w:rPr>
      <w:sz w:val="28"/>
    </w:rPr>
  </w:style>
  <w:style w:type="paragraph" w:customStyle="1" w:styleId="a5">
    <w:name w:val="Стиль в законе"/>
    <w:basedOn w:val="a"/>
    <w:rsid w:val="00C56163"/>
    <w:pPr>
      <w:widowControl/>
      <w:autoSpaceDE/>
      <w:autoSpaceDN/>
      <w:adjustRightInd/>
      <w:spacing w:before="120" w:line="360" w:lineRule="auto"/>
      <w:ind w:firstLine="851"/>
      <w:jc w:val="both"/>
    </w:pPr>
    <w:rPr>
      <w:snapToGrid w:val="0"/>
      <w:sz w:val="28"/>
    </w:rPr>
  </w:style>
  <w:style w:type="paragraph" w:customStyle="1" w:styleId="ConsNormal">
    <w:name w:val="ConsNormal"/>
    <w:rsid w:val="00C56163"/>
    <w:pPr>
      <w:widowControl w:val="0"/>
      <w:autoSpaceDE w:val="0"/>
      <w:autoSpaceDN w:val="0"/>
      <w:adjustRightInd w:val="0"/>
      <w:ind w:right="19772" w:firstLine="720"/>
    </w:pPr>
    <w:rPr>
      <w:rFonts w:ascii="Arial" w:hAnsi="Arial" w:cs="Arial"/>
    </w:rPr>
  </w:style>
  <w:style w:type="paragraph" w:customStyle="1" w:styleId="a6">
    <w:name w:val="Знак"/>
    <w:basedOn w:val="a"/>
    <w:rsid w:val="00C56163"/>
    <w:pPr>
      <w:widowControl/>
      <w:autoSpaceDE/>
      <w:autoSpaceDN/>
      <w:adjustRightInd/>
      <w:spacing w:after="160" w:line="240" w:lineRule="exact"/>
    </w:pPr>
    <w:rPr>
      <w:rFonts w:ascii="Verdana" w:hAnsi="Verdana"/>
      <w:lang w:val="en-US" w:eastAsia="en-US"/>
    </w:rPr>
  </w:style>
  <w:style w:type="paragraph" w:customStyle="1" w:styleId="ConsPlusNormal">
    <w:name w:val="ConsPlusNormal"/>
    <w:rsid w:val="00C56163"/>
    <w:pPr>
      <w:autoSpaceDE w:val="0"/>
      <w:autoSpaceDN w:val="0"/>
      <w:adjustRightInd w:val="0"/>
      <w:ind w:firstLine="720"/>
    </w:pPr>
    <w:rPr>
      <w:rFonts w:ascii="Arial" w:hAnsi="Arial" w:cs="Arial"/>
    </w:rPr>
  </w:style>
  <w:style w:type="paragraph" w:styleId="a7">
    <w:name w:val="Balloon Text"/>
    <w:basedOn w:val="a"/>
    <w:semiHidden/>
    <w:rsid w:val="001959E9"/>
    <w:rPr>
      <w:rFonts w:ascii="Tahoma" w:hAnsi="Tahoma" w:cs="Tahoma"/>
      <w:sz w:val="16"/>
      <w:szCs w:val="16"/>
    </w:rPr>
  </w:style>
  <w:style w:type="paragraph" w:styleId="a8">
    <w:name w:val="Body Text Indent"/>
    <w:basedOn w:val="a"/>
    <w:rsid w:val="001959E9"/>
    <w:pPr>
      <w:widowControl/>
      <w:autoSpaceDE/>
      <w:autoSpaceDN/>
      <w:adjustRightInd/>
      <w:spacing w:after="120"/>
      <w:ind w:left="283"/>
    </w:pPr>
    <w:rPr>
      <w:sz w:val="28"/>
    </w:rPr>
  </w:style>
  <w:style w:type="character" w:customStyle="1" w:styleId="a9">
    <w:name w:val="Основной текст_"/>
    <w:link w:val="11"/>
    <w:rsid w:val="00E03F1F"/>
    <w:rPr>
      <w:sz w:val="22"/>
      <w:szCs w:val="22"/>
      <w:shd w:val="clear" w:color="auto" w:fill="FFFFFF"/>
    </w:rPr>
  </w:style>
  <w:style w:type="character" w:customStyle="1" w:styleId="10">
    <w:name w:val="Основной текст1"/>
    <w:rsid w:val="00E03F1F"/>
    <w:rPr>
      <w:rFonts w:ascii="Times New Roman" w:eastAsia="Times New Roman" w:hAnsi="Times New Roman" w:cs="Times New Roman"/>
      <w:b w:val="0"/>
      <w:bCs w:val="0"/>
      <w:i w:val="0"/>
      <w:iCs w:val="0"/>
      <w:smallCaps w:val="0"/>
      <w:strike w:val="0"/>
      <w:spacing w:val="0"/>
      <w:sz w:val="22"/>
      <w:szCs w:val="22"/>
    </w:rPr>
  </w:style>
  <w:style w:type="paragraph" w:customStyle="1" w:styleId="11">
    <w:name w:val="Основной текст11"/>
    <w:basedOn w:val="a"/>
    <w:link w:val="a9"/>
    <w:rsid w:val="00E03F1F"/>
    <w:pPr>
      <w:widowControl/>
      <w:shd w:val="clear" w:color="auto" w:fill="FFFFFF"/>
      <w:autoSpaceDE/>
      <w:autoSpaceDN/>
      <w:adjustRightInd/>
      <w:spacing w:line="274" w:lineRule="exact"/>
      <w:jc w:val="both"/>
    </w:pPr>
    <w:rPr>
      <w:sz w:val="22"/>
      <w:szCs w:val="22"/>
    </w:rPr>
  </w:style>
  <w:style w:type="character" w:customStyle="1" w:styleId="2">
    <w:name w:val="Основной текст (2)_"/>
    <w:link w:val="20"/>
    <w:rsid w:val="00117B4D"/>
    <w:rPr>
      <w:sz w:val="22"/>
      <w:szCs w:val="22"/>
      <w:shd w:val="clear" w:color="auto" w:fill="FFFFFF"/>
    </w:rPr>
  </w:style>
  <w:style w:type="character" w:customStyle="1" w:styleId="21">
    <w:name w:val="Основной текст2"/>
    <w:rsid w:val="00117B4D"/>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Основной текст (2)"/>
    <w:basedOn w:val="a"/>
    <w:link w:val="2"/>
    <w:rsid w:val="00117B4D"/>
    <w:pPr>
      <w:widowControl/>
      <w:shd w:val="clear" w:color="auto" w:fill="FFFFFF"/>
      <w:autoSpaceDE/>
      <w:autoSpaceDN/>
      <w:adjustRightInd/>
      <w:spacing w:line="0" w:lineRule="atLeast"/>
    </w:pPr>
    <w:rPr>
      <w:sz w:val="22"/>
      <w:szCs w:val="22"/>
    </w:rPr>
  </w:style>
  <w:style w:type="character" w:customStyle="1" w:styleId="aa">
    <w:name w:val="Подпись к таблице_"/>
    <w:link w:val="ab"/>
    <w:rsid w:val="00DC049C"/>
    <w:rPr>
      <w:shd w:val="clear" w:color="auto" w:fill="FFFFFF"/>
    </w:rPr>
  </w:style>
  <w:style w:type="character" w:customStyle="1" w:styleId="ac">
    <w:name w:val="Основной текст + Полужирный"/>
    <w:rsid w:val="00DC049C"/>
    <w:rPr>
      <w:rFonts w:ascii="Times New Roman" w:eastAsia="Times New Roman" w:hAnsi="Times New Roman" w:cs="Times New Roman"/>
      <w:b/>
      <w:bCs/>
      <w:i w:val="0"/>
      <w:iCs w:val="0"/>
      <w:smallCaps w:val="0"/>
      <w:strike w:val="0"/>
      <w:spacing w:val="0"/>
      <w:sz w:val="22"/>
      <w:szCs w:val="22"/>
    </w:rPr>
  </w:style>
  <w:style w:type="character" w:customStyle="1" w:styleId="5">
    <w:name w:val="Основной текст5"/>
    <w:rsid w:val="00DC049C"/>
    <w:rPr>
      <w:rFonts w:ascii="Times New Roman" w:eastAsia="Times New Roman" w:hAnsi="Times New Roman" w:cs="Times New Roman"/>
      <w:b w:val="0"/>
      <w:bCs w:val="0"/>
      <w:i w:val="0"/>
      <w:iCs w:val="0"/>
      <w:smallCaps w:val="0"/>
      <w:strike w:val="0"/>
      <w:spacing w:val="0"/>
      <w:sz w:val="22"/>
      <w:szCs w:val="22"/>
    </w:rPr>
  </w:style>
  <w:style w:type="paragraph" w:customStyle="1" w:styleId="ab">
    <w:name w:val="Подпись к таблице"/>
    <w:basedOn w:val="a"/>
    <w:link w:val="aa"/>
    <w:rsid w:val="00DC049C"/>
    <w:pPr>
      <w:widowControl/>
      <w:shd w:val="clear" w:color="auto" w:fill="FFFFFF"/>
      <w:autoSpaceDE/>
      <w:autoSpaceDN/>
      <w:adjustRightInd/>
      <w:spacing w:line="0" w:lineRule="atLeast"/>
    </w:pPr>
  </w:style>
  <w:style w:type="character" w:customStyle="1" w:styleId="71">
    <w:name w:val="Основной текст (7)_"/>
    <w:link w:val="72"/>
    <w:rsid w:val="00934C7F"/>
    <w:rPr>
      <w:sz w:val="22"/>
      <w:szCs w:val="22"/>
      <w:shd w:val="clear" w:color="auto" w:fill="FFFFFF"/>
    </w:rPr>
  </w:style>
  <w:style w:type="paragraph" w:customStyle="1" w:styleId="72">
    <w:name w:val="Основной текст (7)"/>
    <w:basedOn w:val="a"/>
    <w:link w:val="71"/>
    <w:rsid w:val="00934C7F"/>
    <w:pPr>
      <w:widowControl/>
      <w:shd w:val="clear" w:color="auto" w:fill="FFFFFF"/>
      <w:autoSpaceDE/>
      <w:autoSpaceDN/>
      <w:adjustRightInd/>
      <w:spacing w:line="269" w:lineRule="exact"/>
      <w:jc w:val="both"/>
    </w:pPr>
    <w:rPr>
      <w:sz w:val="22"/>
      <w:szCs w:val="22"/>
    </w:rPr>
  </w:style>
  <w:style w:type="character" w:customStyle="1" w:styleId="6">
    <w:name w:val="Основной текст6"/>
    <w:rsid w:val="00D33B20"/>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7"/>
    <w:rsid w:val="00692DF8"/>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10"/>
    <w:rsid w:val="00576DB2"/>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Заголовок №2_"/>
    <w:link w:val="23"/>
    <w:rsid w:val="00576DB2"/>
    <w:rPr>
      <w:sz w:val="22"/>
      <w:szCs w:val="22"/>
      <w:shd w:val="clear" w:color="auto" w:fill="FFFFFF"/>
    </w:rPr>
  </w:style>
  <w:style w:type="paragraph" w:customStyle="1" w:styleId="23">
    <w:name w:val="Заголовок №2"/>
    <w:basedOn w:val="a"/>
    <w:link w:val="22"/>
    <w:rsid w:val="00576DB2"/>
    <w:pPr>
      <w:widowControl/>
      <w:shd w:val="clear" w:color="auto" w:fill="FFFFFF"/>
      <w:autoSpaceDE/>
      <w:autoSpaceDN/>
      <w:adjustRightInd/>
      <w:spacing w:after="300" w:line="0" w:lineRule="atLeast"/>
      <w:outlineLvl w:val="1"/>
    </w:pPr>
    <w:rPr>
      <w:sz w:val="22"/>
      <w:szCs w:val="22"/>
    </w:rPr>
  </w:style>
  <w:style w:type="character" w:customStyle="1" w:styleId="70">
    <w:name w:val="Заголовок 7 Знак"/>
    <w:link w:val="7"/>
    <w:semiHidden/>
    <w:rsid w:val="009A1E36"/>
    <w:rPr>
      <w:rFonts w:ascii="Calibri" w:eastAsia="Times New Roman" w:hAnsi="Calibri" w:cs="Times New Roman"/>
      <w:sz w:val="24"/>
      <w:szCs w:val="24"/>
    </w:rPr>
  </w:style>
  <w:style w:type="table" w:styleId="ad">
    <w:name w:val="Table Grid"/>
    <w:basedOn w:val="a1"/>
    <w:rsid w:val="00750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EE0AF4"/>
    <w:pPr>
      <w:widowControl/>
      <w:autoSpaceDE/>
      <w:autoSpaceDN/>
      <w:adjustRightInd/>
      <w:spacing w:before="100" w:beforeAutospacing="1" w:after="100" w:afterAutospacing="1"/>
    </w:pPr>
    <w:rPr>
      <w:sz w:val="24"/>
      <w:szCs w:val="24"/>
    </w:rPr>
  </w:style>
  <w:style w:type="character" w:styleId="af">
    <w:name w:val="Emphasis"/>
    <w:uiPriority w:val="20"/>
    <w:qFormat/>
    <w:rsid w:val="00820E53"/>
    <w:rPr>
      <w:i/>
      <w:iCs/>
    </w:rPr>
  </w:style>
  <w:style w:type="character" w:styleId="af0">
    <w:name w:val="Strong"/>
    <w:uiPriority w:val="22"/>
    <w:qFormat/>
    <w:rsid w:val="00820E53"/>
    <w:rPr>
      <w:b/>
      <w:bCs/>
    </w:rPr>
  </w:style>
  <w:style w:type="paragraph" w:styleId="af1">
    <w:name w:val="footer"/>
    <w:basedOn w:val="a"/>
    <w:link w:val="af2"/>
    <w:rsid w:val="00E7290A"/>
    <w:pPr>
      <w:tabs>
        <w:tab w:val="center" w:pos="4677"/>
        <w:tab w:val="right" w:pos="9355"/>
      </w:tabs>
    </w:pPr>
  </w:style>
  <w:style w:type="character" w:customStyle="1" w:styleId="af2">
    <w:name w:val="Нижний колонтитул Знак"/>
    <w:basedOn w:val="a0"/>
    <w:link w:val="af1"/>
    <w:rsid w:val="00E7290A"/>
  </w:style>
  <w:style w:type="character" w:styleId="af3">
    <w:name w:val="Hyperlink"/>
    <w:uiPriority w:val="99"/>
    <w:unhideWhenUsed/>
    <w:rsid w:val="00E82735"/>
    <w:rPr>
      <w:color w:val="0000FF"/>
      <w:u w:val="single"/>
    </w:rPr>
  </w:style>
  <w:style w:type="paragraph" w:customStyle="1" w:styleId="formattext">
    <w:name w:val="formattext"/>
    <w:basedOn w:val="a"/>
    <w:rsid w:val="00E82735"/>
    <w:pPr>
      <w:widowControl/>
      <w:autoSpaceDE/>
      <w:autoSpaceDN/>
      <w:adjustRightInd/>
      <w:spacing w:before="100" w:beforeAutospacing="1" w:after="100" w:afterAutospacing="1"/>
    </w:pPr>
    <w:rPr>
      <w:sz w:val="24"/>
      <w:szCs w:val="24"/>
    </w:rPr>
  </w:style>
  <w:style w:type="character" w:customStyle="1" w:styleId="a4">
    <w:name w:val="Верхний колонтитул Знак"/>
    <w:link w:val="a3"/>
    <w:rsid w:val="007F543A"/>
    <w:rPr>
      <w:sz w:val="28"/>
    </w:rPr>
  </w:style>
  <w:style w:type="character" w:customStyle="1" w:styleId="12">
    <w:name w:val="Заголовок №1_"/>
    <w:link w:val="13"/>
    <w:rsid w:val="00740375"/>
    <w:rPr>
      <w:spacing w:val="4"/>
      <w:sz w:val="25"/>
      <w:szCs w:val="25"/>
      <w:shd w:val="clear" w:color="auto" w:fill="FFFFFF"/>
    </w:rPr>
  </w:style>
  <w:style w:type="paragraph" w:customStyle="1" w:styleId="13">
    <w:name w:val="Заголовок №1"/>
    <w:basedOn w:val="a"/>
    <w:link w:val="12"/>
    <w:rsid w:val="00740375"/>
    <w:pPr>
      <w:widowControl/>
      <w:shd w:val="clear" w:color="auto" w:fill="FFFFFF"/>
      <w:autoSpaceDE/>
      <w:autoSpaceDN/>
      <w:adjustRightInd/>
      <w:spacing w:before="300" w:after="60" w:line="0" w:lineRule="atLeast"/>
      <w:jc w:val="both"/>
      <w:outlineLvl w:val="0"/>
    </w:pPr>
    <w:rPr>
      <w:spacing w:val="4"/>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05593"/>
    <w:pPr>
      <w:keepNext/>
      <w:widowControl/>
      <w:autoSpaceDE/>
      <w:autoSpaceDN/>
      <w:adjustRightInd/>
      <w:jc w:val="center"/>
      <w:outlineLvl w:val="0"/>
    </w:pPr>
    <w:rPr>
      <w:rFonts w:ascii="Arial" w:hAnsi="Arial"/>
      <w:sz w:val="26"/>
    </w:rPr>
  </w:style>
  <w:style w:type="paragraph" w:styleId="3">
    <w:name w:val="heading 3"/>
    <w:basedOn w:val="a"/>
    <w:next w:val="a"/>
    <w:qFormat/>
    <w:rsid w:val="00B05593"/>
    <w:pPr>
      <w:keepNext/>
      <w:widowControl/>
      <w:autoSpaceDE/>
      <w:autoSpaceDN/>
      <w:adjustRightInd/>
      <w:jc w:val="center"/>
      <w:outlineLvl w:val="2"/>
    </w:pPr>
    <w:rPr>
      <w:rFonts w:ascii="Arial" w:hAnsi="Arial"/>
      <w:sz w:val="28"/>
    </w:rPr>
  </w:style>
  <w:style w:type="paragraph" w:styleId="7">
    <w:name w:val="heading 7"/>
    <w:basedOn w:val="a"/>
    <w:next w:val="a"/>
    <w:link w:val="70"/>
    <w:semiHidden/>
    <w:unhideWhenUsed/>
    <w:qFormat/>
    <w:rsid w:val="009A1E36"/>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4DE9"/>
    <w:pPr>
      <w:widowControl/>
      <w:tabs>
        <w:tab w:val="center" w:pos="4153"/>
        <w:tab w:val="right" w:pos="8306"/>
      </w:tabs>
      <w:autoSpaceDE/>
      <w:autoSpaceDN/>
      <w:adjustRightInd/>
    </w:pPr>
    <w:rPr>
      <w:sz w:val="28"/>
    </w:rPr>
  </w:style>
  <w:style w:type="paragraph" w:customStyle="1" w:styleId="a5">
    <w:name w:val="Стиль в законе"/>
    <w:basedOn w:val="a"/>
    <w:rsid w:val="00C56163"/>
    <w:pPr>
      <w:widowControl/>
      <w:autoSpaceDE/>
      <w:autoSpaceDN/>
      <w:adjustRightInd/>
      <w:spacing w:before="120" w:line="360" w:lineRule="auto"/>
      <w:ind w:firstLine="851"/>
      <w:jc w:val="both"/>
    </w:pPr>
    <w:rPr>
      <w:snapToGrid w:val="0"/>
      <w:sz w:val="28"/>
    </w:rPr>
  </w:style>
  <w:style w:type="paragraph" w:customStyle="1" w:styleId="ConsNormal">
    <w:name w:val="ConsNormal"/>
    <w:rsid w:val="00C56163"/>
    <w:pPr>
      <w:widowControl w:val="0"/>
      <w:autoSpaceDE w:val="0"/>
      <w:autoSpaceDN w:val="0"/>
      <w:adjustRightInd w:val="0"/>
      <w:ind w:right="19772" w:firstLine="720"/>
    </w:pPr>
    <w:rPr>
      <w:rFonts w:ascii="Arial" w:hAnsi="Arial" w:cs="Arial"/>
    </w:rPr>
  </w:style>
  <w:style w:type="paragraph" w:customStyle="1" w:styleId="a6">
    <w:name w:val="Знак"/>
    <w:basedOn w:val="a"/>
    <w:rsid w:val="00C56163"/>
    <w:pPr>
      <w:widowControl/>
      <w:autoSpaceDE/>
      <w:autoSpaceDN/>
      <w:adjustRightInd/>
      <w:spacing w:after="160" w:line="240" w:lineRule="exact"/>
    </w:pPr>
    <w:rPr>
      <w:rFonts w:ascii="Verdana" w:hAnsi="Verdana"/>
      <w:lang w:val="en-US" w:eastAsia="en-US"/>
    </w:rPr>
  </w:style>
  <w:style w:type="paragraph" w:customStyle="1" w:styleId="ConsPlusNormal">
    <w:name w:val="ConsPlusNormal"/>
    <w:rsid w:val="00C56163"/>
    <w:pPr>
      <w:autoSpaceDE w:val="0"/>
      <w:autoSpaceDN w:val="0"/>
      <w:adjustRightInd w:val="0"/>
      <w:ind w:firstLine="720"/>
    </w:pPr>
    <w:rPr>
      <w:rFonts w:ascii="Arial" w:hAnsi="Arial" w:cs="Arial"/>
    </w:rPr>
  </w:style>
  <w:style w:type="paragraph" w:styleId="a7">
    <w:name w:val="Balloon Text"/>
    <w:basedOn w:val="a"/>
    <w:semiHidden/>
    <w:rsid w:val="001959E9"/>
    <w:rPr>
      <w:rFonts w:ascii="Tahoma" w:hAnsi="Tahoma" w:cs="Tahoma"/>
      <w:sz w:val="16"/>
      <w:szCs w:val="16"/>
    </w:rPr>
  </w:style>
  <w:style w:type="paragraph" w:styleId="a8">
    <w:name w:val="Body Text Indent"/>
    <w:basedOn w:val="a"/>
    <w:rsid w:val="001959E9"/>
    <w:pPr>
      <w:widowControl/>
      <w:autoSpaceDE/>
      <w:autoSpaceDN/>
      <w:adjustRightInd/>
      <w:spacing w:after="120"/>
      <w:ind w:left="283"/>
    </w:pPr>
    <w:rPr>
      <w:sz w:val="28"/>
    </w:rPr>
  </w:style>
  <w:style w:type="character" w:customStyle="1" w:styleId="a9">
    <w:name w:val="Основной текст_"/>
    <w:link w:val="11"/>
    <w:rsid w:val="00E03F1F"/>
    <w:rPr>
      <w:sz w:val="22"/>
      <w:szCs w:val="22"/>
      <w:shd w:val="clear" w:color="auto" w:fill="FFFFFF"/>
    </w:rPr>
  </w:style>
  <w:style w:type="character" w:customStyle="1" w:styleId="10">
    <w:name w:val="Основной текст1"/>
    <w:rsid w:val="00E03F1F"/>
    <w:rPr>
      <w:rFonts w:ascii="Times New Roman" w:eastAsia="Times New Roman" w:hAnsi="Times New Roman" w:cs="Times New Roman"/>
      <w:b w:val="0"/>
      <w:bCs w:val="0"/>
      <w:i w:val="0"/>
      <w:iCs w:val="0"/>
      <w:smallCaps w:val="0"/>
      <w:strike w:val="0"/>
      <w:spacing w:val="0"/>
      <w:sz w:val="22"/>
      <w:szCs w:val="22"/>
    </w:rPr>
  </w:style>
  <w:style w:type="paragraph" w:customStyle="1" w:styleId="11">
    <w:name w:val="Основной текст11"/>
    <w:basedOn w:val="a"/>
    <w:link w:val="a9"/>
    <w:rsid w:val="00E03F1F"/>
    <w:pPr>
      <w:widowControl/>
      <w:shd w:val="clear" w:color="auto" w:fill="FFFFFF"/>
      <w:autoSpaceDE/>
      <w:autoSpaceDN/>
      <w:adjustRightInd/>
      <w:spacing w:line="274" w:lineRule="exact"/>
      <w:jc w:val="both"/>
    </w:pPr>
    <w:rPr>
      <w:sz w:val="22"/>
      <w:szCs w:val="22"/>
    </w:rPr>
  </w:style>
  <w:style w:type="character" w:customStyle="1" w:styleId="2">
    <w:name w:val="Основной текст (2)_"/>
    <w:link w:val="20"/>
    <w:rsid w:val="00117B4D"/>
    <w:rPr>
      <w:sz w:val="22"/>
      <w:szCs w:val="22"/>
      <w:shd w:val="clear" w:color="auto" w:fill="FFFFFF"/>
    </w:rPr>
  </w:style>
  <w:style w:type="character" w:customStyle="1" w:styleId="21">
    <w:name w:val="Основной текст2"/>
    <w:rsid w:val="00117B4D"/>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Основной текст (2)"/>
    <w:basedOn w:val="a"/>
    <w:link w:val="2"/>
    <w:rsid w:val="00117B4D"/>
    <w:pPr>
      <w:widowControl/>
      <w:shd w:val="clear" w:color="auto" w:fill="FFFFFF"/>
      <w:autoSpaceDE/>
      <w:autoSpaceDN/>
      <w:adjustRightInd/>
      <w:spacing w:line="0" w:lineRule="atLeast"/>
    </w:pPr>
    <w:rPr>
      <w:sz w:val="22"/>
      <w:szCs w:val="22"/>
    </w:rPr>
  </w:style>
  <w:style w:type="character" w:customStyle="1" w:styleId="aa">
    <w:name w:val="Подпись к таблице_"/>
    <w:link w:val="ab"/>
    <w:rsid w:val="00DC049C"/>
    <w:rPr>
      <w:shd w:val="clear" w:color="auto" w:fill="FFFFFF"/>
    </w:rPr>
  </w:style>
  <w:style w:type="character" w:customStyle="1" w:styleId="ac">
    <w:name w:val="Основной текст + Полужирный"/>
    <w:rsid w:val="00DC049C"/>
    <w:rPr>
      <w:rFonts w:ascii="Times New Roman" w:eastAsia="Times New Roman" w:hAnsi="Times New Roman" w:cs="Times New Roman"/>
      <w:b/>
      <w:bCs/>
      <w:i w:val="0"/>
      <w:iCs w:val="0"/>
      <w:smallCaps w:val="0"/>
      <w:strike w:val="0"/>
      <w:spacing w:val="0"/>
      <w:sz w:val="22"/>
      <w:szCs w:val="22"/>
    </w:rPr>
  </w:style>
  <w:style w:type="character" w:customStyle="1" w:styleId="5">
    <w:name w:val="Основной текст5"/>
    <w:rsid w:val="00DC049C"/>
    <w:rPr>
      <w:rFonts w:ascii="Times New Roman" w:eastAsia="Times New Roman" w:hAnsi="Times New Roman" w:cs="Times New Roman"/>
      <w:b w:val="0"/>
      <w:bCs w:val="0"/>
      <w:i w:val="0"/>
      <w:iCs w:val="0"/>
      <w:smallCaps w:val="0"/>
      <w:strike w:val="0"/>
      <w:spacing w:val="0"/>
      <w:sz w:val="22"/>
      <w:szCs w:val="22"/>
    </w:rPr>
  </w:style>
  <w:style w:type="paragraph" w:customStyle="1" w:styleId="ab">
    <w:name w:val="Подпись к таблице"/>
    <w:basedOn w:val="a"/>
    <w:link w:val="aa"/>
    <w:rsid w:val="00DC049C"/>
    <w:pPr>
      <w:widowControl/>
      <w:shd w:val="clear" w:color="auto" w:fill="FFFFFF"/>
      <w:autoSpaceDE/>
      <w:autoSpaceDN/>
      <w:adjustRightInd/>
      <w:spacing w:line="0" w:lineRule="atLeast"/>
    </w:pPr>
  </w:style>
  <w:style w:type="character" w:customStyle="1" w:styleId="71">
    <w:name w:val="Основной текст (7)_"/>
    <w:link w:val="72"/>
    <w:rsid w:val="00934C7F"/>
    <w:rPr>
      <w:sz w:val="22"/>
      <w:szCs w:val="22"/>
      <w:shd w:val="clear" w:color="auto" w:fill="FFFFFF"/>
    </w:rPr>
  </w:style>
  <w:style w:type="paragraph" w:customStyle="1" w:styleId="72">
    <w:name w:val="Основной текст (7)"/>
    <w:basedOn w:val="a"/>
    <w:link w:val="71"/>
    <w:rsid w:val="00934C7F"/>
    <w:pPr>
      <w:widowControl/>
      <w:shd w:val="clear" w:color="auto" w:fill="FFFFFF"/>
      <w:autoSpaceDE/>
      <w:autoSpaceDN/>
      <w:adjustRightInd/>
      <w:spacing w:line="269" w:lineRule="exact"/>
      <w:jc w:val="both"/>
    </w:pPr>
    <w:rPr>
      <w:sz w:val="22"/>
      <w:szCs w:val="22"/>
    </w:rPr>
  </w:style>
  <w:style w:type="character" w:customStyle="1" w:styleId="6">
    <w:name w:val="Основной текст6"/>
    <w:rsid w:val="00D33B20"/>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7"/>
    <w:rsid w:val="00692DF8"/>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10"/>
    <w:rsid w:val="00576DB2"/>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Заголовок №2_"/>
    <w:link w:val="23"/>
    <w:rsid w:val="00576DB2"/>
    <w:rPr>
      <w:sz w:val="22"/>
      <w:szCs w:val="22"/>
      <w:shd w:val="clear" w:color="auto" w:fill="FFFFFF"/>
    </w:rPr>
  </w:style>
  <w:style w:type="paragraph" w:customStyle="1" w:styleId="23">
    <w:name w:val="Заголовок №2"/>
    <w:basedOn w:val="a"/>
    <w:link w:val="22"/>
    <w:rsid w:val="00576DB2"/>
    <w:pPr>
      <w:widowControl/>
      <w:shd w:val="clear" w:color="auto" w:fill="FFFFFF"/>
      <w:autoSpaceDE/>
      <w:autoSpaceDN/>
      <w:adjustRightInd/>
      <w:spacing w:after="300" w:line="0" w:lineRule="atLeast"/>
      <w:outlineLvl w:val="1"/>
    </w:pPr>
    <w:rPr>
      <w:sz w:val="22"/>
      <w:szCs w:val="22"/>
    </w:rPr>
  </w:style>
  <w:style w:type="character" w:customStyle="1" w:styleId="70">
    <w:name w:val="Заголовок 7 Знак"/>
    <w:link w:val="7"/>
    <w:semiHidden/>
    <w:rsid w:val="009A1E36"/>
    <w:rPr>
      <w:rFonts w:ascii="Calibri" w:eastAsia="Times New Roman" w:hAnsi="Calibri" w:cs="Times New Roman"/>
      <w:sz w:val="24"/>
      <w:szCs w:val="24"/>
    </w:rPr>
  </w:style>
  <w:style w:type="table" w:styleId="ad">
    <w:name w:val="Table Grid"/>
    <w:basedOn w:val="a1"/>
    <w:rsid w:val="00750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EE0AF4"/>
    <w:pPr>
      <w:widowControl/>
      <w:autoSpaceDE/>
      <w:autoSpaceDN/>
      <w:adjustRightInd/>
      <w:spacing w:before="100" w:beforeAutospacing="1" w:after="100" w:afterAutospacing="1"/>
    </w:pPr>
    <w:rPr>
      <w:sz w:val="24"/>
      <w:szCs w:val="24"/>
    </w:rPr>
  </w:style>
  <w:style w:type="character" w:styleId="af">
    <w:name w:val="Emphasis"/>
    <w:uiPriority w:val="20"/>
    <w:qFormat/>
    <w:rsid w:val="00820E53"/>
    <w:rPr>
      <w:i/>
      <w:iCs/>
    </w:rPr>
  </w:style>
  <w:style w:type="character" w:styleId="af0">
    <w:name w:val="Strong"/>
    <w:uiPriority w:val="22"/>
    <w:qFormat/>
    <w:rsid w:val="00820E53"/>
    <w:rPr>
      <w:b/>
      <w:bCs/>
    </w:rPr>
  </w:style>
  <w:style w:type="paragraph" w:styleId="af1">
    <w:name w:val="footer"/>
    <w:basedOn w:val="a"/>
    <w:link w:val="af2"/>
    <w:rsid w:val="00E7290A"/>
    <w:pPr>
      <w:tabs>
        <w:tab w:val="center" w:pos="4677"/>
        <w:tab w:val="right" w:pos="9355"/>
      </w:tabs>
    </w:pPr>
  </w:style>
  <w:style w:type="character" w:customStyle="1" w:styleId="af2">
    <w:name w:val="Нижний колонтитул Знак"/>
    <w:basedOn w:val="a0"/>
    <w:link w:val="af1"/>
    <w:rsid w:val="00E7290A"/>
  </w:style>
  <w:style w:type="character" w:styleId="af3">
    <w:name w:val="Hyperlink"/>
    <w:uiPriority w:val="99"/>
    <w:unhideWhenUsed/>
    <w:rsid w:val="00E82735"/>
    <w:rPr>
      <w:color w:val="0000FF"/>
      <w:u w:val="single"/>
    </w:rPr>
  </w:style>
  <w:style w:type="paragraph" w:customStyle="1" w:styleId="formattext">
    <w:name w:val="formattext"/>
    <w:basedOn w:val="a"/>
    <w:rsid w:val="00E82735"/>
    <w:pPr>
      <w:widowControl/>
      <w:autoSpaceDE/>
      <w:autoSpaceDN/>
      <w:adjustRightInd/>
      <w:spacing w:before="100" w:beforeAutospacing="1" w:after="100" w:afterAutospacing="1"/>
    </w:pPr>
    <w:rPr>
      <w:sz w:val="24"/>
      <w:szCs w:val="24"/>
    </w:rPr>
  </w:style>
  <w:style w:type="character" w:customStyle="1" w:styleId="a4">
    <w:name w:val="Верхний колонтитул Знак"/>
    <w:link w:val="a3"/>
    <w:rsid w:val="007F543A"/>
    <w:rPr>
      <w:sz w:val="28"/>
    </w:rPr>
  </w:style>
  <w:style w:type="character" w:customStyle="1" w:styleId="12">
    <w:name w:val="Заголовок №1_"/>
    <w:link w:val="13"/>
    <w:rsid w:val="00740375"/>
    <w:rPr>
      <w:spacing w:val="4"/>
      <w:sz w:val="25"/>
      <w:szCs w:val="25"/>
      <w:shd w:val="clear" w:color="auto" w:fill="FFFFFF"/>
    </w:rPr>
  </w:style>
  <w:style w:type="paragraph" w:customStyle="1" w:styleId="13">
    <w:name w:val="Заголовок №1"/>
    <w:basedOn w:val="a"/>
    <w:link w:val="12"/>
    <w:rsid w:val="00740375"/>
    <w:pPr>
      <w:widowControl/>
      <w:shd w:val="clear" w:color="auto" w:fill="FFFFFF"/>
      <w:autoSpaceDE/>
      <w:autoSpaceDN/>
      <w:adjustRightInd/>
      <w:spacing w:before="300" w:after="60" w:line="0" w:lineRule="atLeast"/>
      <w:jc w:val="both"/>
      <w:outlineLvl w:val="0"/>
    </w:pPr>
    <w:rPr>
      <w:spacing w:val="4"/>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7408">
      <w:bodyDiv w:val="1"/>
      <w:marLeft w:val="0"/>
      <w:marRight w:val="0"/>
      <w:marTop w:val="0"/>
      <w:marBottom w:val="0"/>
      <w:divBdr>
        <w:top w:val="none" w:sz="0" w:space="0" w:color="auto"/>
        <w:left w:val="none" w:sz="0" w:space="0" w:color="auto"/>
        <w:bottom w:val="none" w:sz="0" w:space="0" w:color="auto"/>
        <w:right w:val="none" w:sz="0" w:space="0" w:color="auto"/>
      </w:divBdr>
    </w:div>
    <w:div w:id="308561856">
      <w:bodyDiv w:val="1"/>
      <w:marLeft w:val="0"/>
      <w:marRight w:val="0"/>
      <w:marTop w:val="0"/>
      <w:marBottom w:val="0"/>
      <w:divBdr>
        <w:top w:val="none" w:sz="0" w:space="0" w:color="auto"/>
        <w:left w:val="none" w:sz="0" w:space="0" w:color="auto"/>
        <w:bottom w:val="none" w:sz="0" w:space="0" w:color="auto"/>
        <w:right w:val="none" w:sz="0" w:space="0" w:color="auto"/>
      </w:divBdr>
    </w:div>
    <w:div w:id="724328325">
      <w:bodyDiv w:val="1"/>
      <w:marLeft w:val="0"/>
      <w:marRight w:val="0"/>
      <w:marTop w:val="0"/>
      <w:marBottom w:val="0"/>
      <w:divBdr>
        <w:top w:val="none" w:sz="0" w:space="0" w:color="auto"/>
        <w:left w:val="none" w:sz="0" w:space="0" w:color="auto"/>
        <w:bottom w:val="none" w:sz="0" w:space="0" w:color="auto"/>
        <w:right w:val="none" w:sz="0" w:space="0" w:color="auto"/>
      </w:divBdr>
    </w:div>
    <w:div w:id="831219616">
      <w:bodyDiv w:val="1"/>
      <w:marLeft w:val="0"/>
      <w:marRight w:val="0"/>
      <w:marTop w:val="0"/>
      <w:marBottom w:val="0"/>
      <w:divBdr>
        <w:top w:val="none" w:sz="0" w:space="0" w:color="auto"/>
        <w:left w:val="none" w:sz="0" w:space="0" w:color="auto"/>
        <w:bottom w:val="none" w:sz="0" w:space="0" w:color="auto"/>
        <w:right w:val="none" w:sz="0" w:space="0" w:color="auto"/>
      </w:divBdr>
    </w:div>
    <w:div w:id="891575804">
      <w:bodyDiv w:val="1"/>
      <w:marLeft w:val="0"/>
      <w:marRight w:val="0"/>
      <w:marTop w:val="0"/>
      <w:marBottom w:val="0"/>
      <w:divBdr>
        <w:top w:val="none" w:sz="0" w:space="0" w:color="auto"/>
        <w:left w:val="none" w:sz="0" w:space="0" w:color="auto"/>
        <w:bottom w:val="none" w:sz="0" w:space="0" w:color="auto"/>
        <w:right w:val="none" w:sz="0" w:space="0" w:color="auto"/>
      </w:divBdr>
    </w:div>
    <w:div w:id="1039280665">
      <w:bodyDiv w:val="1"/>
      <w:marLeft w:val="0"/>
      <w:marRight w:val="0"/>
      <w:marTop w:val="0"/>
      <w:marBottom w:val="0"/>
      <w:divBdr>
        <w:top w:val="none" w:sz="0" w:space="0" w:color="auto"/>
        <w:left w:val="none" w:sz="0" w:space="0" w:color="auto"/>
        <w:bottom w:val="none" w:sz="0" w:space="0" w:color="auto"/>
        <w:right w:val="none" w:sz="0" w:space="0" w:color="auto"/>
      </w:divBdr>
    </w:div>
    <w:div w:id="1146431177">
      <w:bodyDiv w:val="1"/>
      <w:marLeft w:val="0"/>
      <w:marRight w:val="0"/>
      <w:marTop w:val="0"/>
      <w:marBottom w:val="0"/>
      <w:divBdr>
        <w:top w:val="none" w:sz="0" w:space="0" w:color="auto"/>
        <w:left w:val="none" w:sz="0" w:space="0" w:color="auto"/>
        <w:bottom w:val="none" w:sz="0" w:space="0" w:color="auto"/>
        <w:right w:val="none" w:sz="0" w:space="0" w:color="auto"/>
      </w:divBdr>
    </w:div>
    <w:div w:id="1181774402">
      <w:bodyDiv w:val="1"/>
      <w:marLeft w:val="0"/>
      <w:marRight w:val="0"/>
      <w:marTop w:val="0"/>
      <w:marBottom w:val="0"/>
      <w:divBdr>
        <w:top w:val="none" w:sz="0" w:space="0" w:color="auto"/>
        <w:left w:val="none" w:sz="0" w:space="0" w:color="auto"/>
        <w:bottom w:val="none" w:sz="0" w:space="0" w:color="auto"/>
        <w:right w:val="none" w:sz="0" w:space="0" w:color="auto"/>
      </w:divBdr>
    </w:div>
    <w:div w:id="1200505829">
      <w:bodyDiv w:val="1"/>
      <w:marLeft w:val="0"/>
      <w:marRight w:val="0"/>
      <w:marTop w:val="0"/>
      <w:marBottom w:val="0"/>
      <w:divBdr>
        <w:top w:val="none" w:sz="0" w:space="0" w:color="auto"/>
        <w:left w:val="none" w:sz="0" w:space="0" w:color="auto"/>
        <w:bottom w:val="none" w:sz="0" w:space="0" w:color="auto"/>
        <w:right w:val="none" w:sz="0" w:space="0" w:color="auto"/>
      </w:divBdr>
    </w:div>
    <w:div w:id="1250118837">
      <w:bodyDiv w:val="1"/>
      <w:marLeft w:val="0"/>
      <w:marRight w:val="0"/>
      <w:marTop w:val="0"/>
      <w:marBottom w:val="0"/>
      <w:divBdr>
        <w:top w:val="none" w:sz="0" w:space="0" w:color="auto"/>
        <w:left w:val="none" w:sz="0" w:space="0" w:color="auto"/>
        <w:bottom w:val="none" w:sz="0" w:space="0" w:color="auto"/>
        <w:right w:val="none" w:sz="0" w:space="0" w:color="auto"/>
      </w:divBdr>
    </w:div>
    <w:div w:id="1865941638">
      <w:bodyDiv w:val="1"/>
      <w:marLeft w:val="0"/>
      <w:marRight w:val="0"/>
      <w:marTop w:val="0"/>
      <w:marBottom w:val="0"/>
      <w:divBdr>
        <w:top w:val="none" w:sz="0" w:space="0" w:color="auto"/>
        <w:left w:val="none" w:sz="0" w:space="0" w:color="auto"/>
        <w:bottom w:val="none" w:sz="0" w:space="0" w:color="auto"/>
        <w:right w:val="none" w:sz="0" w:space="0" w:color="auto"/>
      </w:divBdr>
    </w:div>
    <w:div w:id="207350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AB7BBC07B9C7AC8EE9C9FF934E518DA7059FE7D597140EF8C490645476FF0805D43A69C0T1pFA" TargetMode="External"/><Relationship Id="rId5" Type="http://schemas.openxmlformats.org/officeDocument/2006/relationships/settings" Target="settings.xml"/><Relationship Id="rId10" Type="http://schemas.openxmlformats.org/officeDocument/2006/relationships/hyperlink" Target="consultantplus://offline/ref=95AB7BBC07B9C7AC8EE9C9FF934E518DA7059FE7D597140EF8C490645476FF0805D43A69C0T1pF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9D72-FFB4-49DF-A7DD-8543A513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1193</Words>
  <Characters>10183</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SamForum.ws</Company>
  <LinksUpToDate>false</LinksUpToDate>
  <CharactersWithSpaces>11354</CharactersWithSpaces>
  <SharedDoc>false</SharedDoc>
  <HLinks>
    <vt:vector size="24" baseType="variant">
      <vt:variant>
        <vt:i4>720979</vt:i4>
      </vt:variant>
      <vt:variant>
        <vt:i4>9</vt:i4>
      </vt:variant>
      <vt:variant>
        <vt:i4>0</vt:i4>
      </vt:variant>
      <vt:variant>
        <vt:i4>5</vt:i4>
      </vt:variant>
      <vt:variant>
        <vt:lpwstr>consultantplus://offline/ref=D65E75EC2D27E9D33613E324FBBCE93716617E44BDFF26A4CC074D286173D635A6F6244E5597B27AF852B2aEJAX</vt:lpwstr>
      </vt:variant>
      <vt:variant>
        <vt:lpwstr/>
      </vt:variant>
      <vt:variant>
        <vt:i4>983043</vt:i4>
      </vt:variant>
      <vt:variant>
        <vt:i4>6</vt:i4>
      </vt:variant>
      <vt:variant>
        <vt:i4>0</vt:i4>
      </vt:variant>
      <vt:variant>
        <vt:i4>5</vt:i4>
      </vt:variant>
      <vt:variant>
        <vt:lpwstr>consultantplus://offline/ref=D65E75EC2D27E9D33613FD29EDD0B738176E2841B0FE25F399581675367ADC62E1B97D0F10a9J2X</vt:lpwstr>
      </vt:variant>
      <vt:variant>
        <vt:lpwstr/>
      </vt:variant>
      <vt:variant>
        <vt:i4>1638407</vt:i4>
      </vt:variant>
      <vt:variant>
        <vt:i4>3</vt:i4>
      </vt:variant>
      <vt:variant>
        <vt:i4>0</vt:i4>
      </vt:variant>
      <vt:variant>
        <vt:i4>5</vt:i4>
      </vt:variant>
      <vt:variant>
        <vt:lpwstr>consultantplus://offline/ref=95AB7BBC07B9C7AC8EE9C9FF934E518DA7059FE7D597140EF8C490645476FF0805D43A69C0T1pFA</vt:lpwstr>
      </vt:variant>
      <vt:variant>
        <vt:lpwstr/>
      </vt:variant>
      <vt:variant>
        <vt:i4>1638407</vt:i4>
      </vt:variant>
      <vt:variant>
        <vt:i4>0</vt:i4>
      </vt:variant>
      <vt:variant>
        <vt:i4>0</vt:i4>
      </vt:variant>
      <vt:variant>
        <vt:i4>5</vt:i4>
      </vt:variant>
      <vt:variant>
        <vt:lpwstr>consultantplus://offline/ref=95AB7BBC07B9C7AC8EE9C9FF934E518DA7059FE7D597140EF8C490645476FF0805D43A69C0T1pFA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MorozovaNN</cp:lastModifiedBy>
  <cp:revision>9</cp:revision>
  <cp:lastPrinted>2015-02-16T02:26:00Z</cp:lastPrinted>
  <dcterms:created xsi:type="dcterms:W3CDTF">2015-03-04T01:56:00Z</dcterms:created>
  <dcterms:modified xsi:type="dcterms:W3CDTF">2015-04-06T01:14:00Z</dcterms:modified>
</cp:coreProperties>
</file>